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EF5" w:rsidRPr="00A827C4" w:rsidRDefault="005B1EF5" w:rsidP="005B1EF5">
      <w:pPr>
        <w:tabs>
          <w:tab w:val="left" w:pos="709"/>
        </w:tabs>
        <w:spacing w:after="0" w:line="240" w:lineRule="auto"/>
        <w:jc w:val="right"/>
        <w:rPr>
          <w:rFonts w:ascii="Times New Roman" w:hAnsi="Times New Roman"/>
          <w:b/>
        </w:rPr>
      </w:pPr>
      <w:r w:rsidRPr="00A827C4">
        <w:rPr>
          <w:rFonts w:ascii="Times New Roman" w:hAnsi="Times New Roman"/>
          <w:b/>
        </w:rPr>
        <w:t>Ek – 13</w:t>
      </w:r>
    </w:p>
    <w:p w:rsidR="005B1EF5" w:rsidRPr="00A827C4" w:rsidRDefault="005B1EF5" w:rsidP="005B1EF5">
      <w:pPr>
        <w:pStyle w:val="NormalWeb"/>
        <w:spacing w:before="0" w:beforeAutospacing="0" w:after="0" w:afterAutospacing="0"/>
        <w:jc w:val="center"/>
        <w:outlineLvl w:val="0"/>
        <w:rPr>
          <w:b/>
          <w:bCs/>
          <w:sz w:val="22"/>
          <w:szCs w:val="22"/>
        </w:rPr>
      </w:pPr>
    </w:p>
    <w:p w:rsidR="005B1EF5" w:rsidRPr="00A827C4" w:rsidRDefault="005B1EF5" w:rsidP="005B1EF5">
      <w:pPr>
        <w:shd w:val="clear" w:color="auto" w:fill="FFFFFF"/>
        <w:spacing w:after="0" w:line="0" w:lineRule="atLeast"/>
        <w:jc w:val="center"/>
        <w:outlineLvl w:val="0"/>
        <w:rPr>
          <w:rFonts w:ascii="Times New Roman" w:hAnsi="Times New Roman"/>
          <w:b/>
        </w:rPr>
      </w:pPr>
      <w:r w:rsidRPr="00A827C4">
        <w:rPr>
          <w:rFonts w:ascii="Times New Roman" w:hAnsi="Times New Roman"/>
          <w:b/>
        </w:rPr>
        <w:t xml:space="preserve">İHRACATTA KULLANILAN AHŞAP AMBALAJ MALZEMESİ </w:t>
      </w:r>
    </w:p>
    <w:p w:rsidR="005B1EF5" w:rsidRPr="00A827C4" w:rsidRDefault="005B1EF5" w:rsidP="005B1EF5">
      <w:pPr>
        <w:jc w:val="center"/>
        <w:outlineLvl w:val="0"/>
        <w:rPr>
          <w:rFonts w:ascii="Times New Roman" w:hAnsi="Times New Roman"/>
          <w:b/>
          <w:u w:val="single"/>
        </w:rPr>
      </w:pPr>
      <w:r w:rsidRPr="00A827C4">
        <w:rPr>
          <w:rFonts w:ascii="Times New Roman" w:hAnsi="Times New Roman"/>
          <w:b/>
        </w:rPr>
        <w:t xml:space="preserve">TEDARİKÇİ KAYIT BELGESİ BAŞVURU VE BEYANNAMESİ </w:t>
      </w:r>
    </w:p>
    <w:p w:rsidR="005B1EF5" w:rsidRPr="00A827C4" w:rsidRDefault="005B1EF5" w:rsidP="005B1EF5">
      <w:pPr>
        <w:pStyle w:val="GvdeMetniGirintisi2"/>
        <w:spacing w:after="0" w:line="240" w:lineRule="auto"/>
        <w:rPr>
          <w:sz w:val="22"/>
          <w:szCs w:val="22"/>
        </w:rPr>
      </w:pPr>
    </w:p>
    <w:p w:rsidR="005B1EF5" w:rsidRPr="00A827C4" w:rsidRDefault="005B1EF5" w:rsidP="005B1EF5">
      <w:pPr>
        <w:pStyle w:val="GvdeMetniGirintisi2"/>
        <w:spacing w:after="0" w:line="240" w:lineRule="auto"/>
        <w:jc w:val="center"/>
        <w:rPr>
          <w:sz w:val="22"/>
          <w:szCs w:val="22"/>
        </w:rPr>
      </w:pPr>
    </w:p>
    <w:p w:rsidR="005B1EF5" w:rsidRPr="00A827C4" w:rsidRDefault="005B1EF5" w:rsidP="005B1EF5">
      <w:pPr>
        <w:pStyle w:val="GvdeMetniGirintisi2"/>
        <w:spacing w:after="0" w:line="240" w:lineRule="auto"/>
        <w:jc w:val="center"/>
        <w:rPr>
          <w:sz w:val="22"/>
          <w:szCs w:val="22"/>
        </w:rPr>
      </w:pPr>
      <w:proofErr w:type="gramStart"/>
      <w:r w:rsidRPr="00A827C4">
        <w:rPr>
          <w:sz w:val="22"/>
          <w:szCs w:val="22"/>
        </w:rPr>
        <w:t>…………….........................……..</w:t>
      </w:r>
      <w:proofErr w:type="gramEnd"/>
      <w:r w:rsidRPr="00A827C4">
        <w:rPr>
          <w:sz w:val="22"/>
          <w:szCs w:val="22"/>
        </w:rPr>
        <w:t xml:space="preserve">MÜDÜRLÜĞÜNE </w:t>
      </w:r>
    </w:p>
    <w:p w:rsidR="005B1EF5" w:rsidRPr="00A827C4" w:rsidRDefault="005B1EF5" w:rsidP="005B1EF5">
      <w:pPr>
        <w:pStyle w:val="GvdeMetniGirintisi2"/>
        <w:spacing w:after="0" w:line="240" w:lineRule="auto"/>
        <w:ind w:left="0" w:firstLine="708"/>
        <w:jc w:val="both"/>
        <w:rPr>
          <w:sz w:val="22"/>
          <w:szCs w:val="22"/>
        </w:rPr>
      </w:pPr>
    </w:p>
    <w:p w:rsidR="005B1EF5" w:rsidRPr="00A827C4" w:rsidRDefault="005B1EF5" w:rsidP="005B1EF5">
      <w:pPr>
        <w:pStyle w:val="GvdeMetniGirintisi2"/>
        <w:spacing w:after="0" w:line="240" w:lineRule="auto"/>
        <w:ind w:left="0" w:firstLine="708"/>
        <w:jc w:val="both"/>
        <w:rPr>
          <w:sz w:val="22"/>
          <w:szCs w:val="22"/>
        </w:rPr>
      </w:pPr>
    </w:p>
    <w:p w:rsidR="005B1EF5" w:rsidRPr="00A827C4" w:rsidRDefault="005B1EF5" w:rsidP="005B1EF5">
      <w:pPr>
        <w:pStyle w:val="GvdeMetniGirintisi2"/>
        <w:spacing w:after="0" w:line="240" w:lineRule="auto"/>
        <w:ind w:left="0" w:firstLine="708"/>
        <w:jc w:val="both"/>
        <w:rPr>
          <w:sz w:val="22"/>
          <w:szCs w:val="22"/>
        </w:rPr>
      </w:pPr>
      <w:proofErr w:type="gramStart"/>
      <w:r w:rsidRPr="00A827C4">
        <w:rPr>
          <w:sz w:val="22"/>
          <w:szCs w:val="22"/>
        </w:rPr>
        <w:t xml:space="preserve">Aşağıda bilgileri beyan edilen işletmemde, ihracatta ürün beraberinde kullanılan, Bakanlıkça izin belgeli işletmeler tarafından ısıl işleme tabi tutularak ISPM 15, izlenebilirlik işareti ile işaretlenmiş ve </w:t>
      </w:r>
      <w:proofErr w:type="spellStart"/>
      <w:r w:rsidRPr="00A827C4">
        <w:rPr>
          <w:sz w:val="22"/>
          <w:szCs w:val="22"/>
        </w:rPr>
        <w:t>karekodu</w:t>
      </w:r>
      <w:proofErr w:type="spellEnd"/>
      <w:r w:rsidRPr="00A827C4">
        <w:rPr>
          <w:sz w:val="22"/>
          <w:szCs w:val="22"/>
        </w:rPr>
        <w:t xml:space="preserve"> basılmış ahşap ambalaj malzemeleri ile ithalat yoluyla ülkemize ürün beraberinde gelen, üzerinde yabancı ülkelere ait işaret numarası bulunan, serbest dolaşıma giren ülkemize girişi resmi belgelerle belgelendirilen, bu yönetmelik hükümlerine ve ISPM 15 standardına uygun ahşap ambalaj malzemesinin, kullanıcılara (ihracatçılara) ve diğer tedarikçilere satışı yapılmakta olup işletmeme ait kayıt işlemlerinin yapılması hususunda gereğini arz ederim.</w:t>
      </w:r>
      <w:proofErr w:type="gramEnd"/>
    </w:p>
    <w:p w:rsidR="005B1EF5" w:rsidRPr="00A827C4" w:rsidRDefault="005B1EF5" w:rsidP="005B1EF5">
      <w:pPr>
        <w:pStyle w:val="GvdeMetniGirintisi2"/>
        <w:spacing w:after="0" w:line="240" w:lineRule="auto"/>
        <w:rPr>
          <w:sz w:val="22"/>
          <w:szCs w:val="22"/>
        </w:rPr>
      </w:pPr>
    </w:p>
    <w:p w:rsidR="005B1EF5" w:rsidRPr="00A827C4" w:rsidRDefault="005B1EF5" w:rsidP="005B1EF5">
      <w:pPr>
        <w:pStyle w:val="GvdeMetniGirintisi2"/>
        <w:spacing w:after="0" w:line="240" w:lineRule="auto"/>
        <w:ind w:left="3540" w:firstLine="708"/>
        <w:rPr>
          <w:sz w:val="22"/>
          <w:szCs w:val="22"/>
        </w:rPr>
      </w:pPr>
      <w:proofErr w:type="gramStart"/>
      <w:r w:rsidRPr="00A827C4">
        <w:rPr>
          <w:sz w:val="22"/>
          <w:szCs w:val="22"/>
        </w:rPr>
        <w:t>………………………………………..................</w:t>
      </w:r>
      <w:proofErr w:type="gramEnd"/>
    </w:p>
    <w:p w:rsidR="005B1EF5" w:rsidRPr="00A827C4" w:rsidRDefault="005B1EF5" w:rsidP="005B1EF5">
      <w:pPr>
        <w:pStyle w:val="GvdeMetniGirintisi2"/>
        <w:spacing w:after="0" w:line="240" w:lineRule="auto"/>
        <w:ind w:left="1416" w:firstLine="708"/>
        <w:jc w:val="center"/>
        <w:outlineLvl w:val="0"/>
        <w:rPr>
          <w:i/>
          <w:sz w:val="22"/>
          <w:szCs w:val="22"/>
        </w:rPr>
      </w:pPr>
      <w:r w:rsidRPr="00A827C4">
        <w:rPr>
          <w:i/>
          <w:sz w:val="22"/>
          <w:szCs w:val="22"/>
        </w:rPr>
        <w:t xml:space="preserve">                                      İşletme Sahibi</w:t>
      </w:r>
    </w:p>
    <w:p w:rsidR="005B1EF5" w:rsidRPr="00A827C4" w:rsidRDefault="005B1EF5" w:rsidP="005B1EF5">
      <w:pPr>
        <w:pStyle w:val="GvdeMetniGirintisi2"/>
        <w:spacing w:after="0" w:line="240" w:lineRule="auto"/>
        <w:ind w:left="4248" w:firstLine="708"/>
        <w:outlineLvl w:val="0"/>
        <w:rPr>
          <w:sz w:val="22"/>
          <w:szCs w:val="22"/>
        </w:rPr>
      </w:pPr>
      <w:r w:rsidRPr="00A827C4">
        <w:rPr>
          <w:i/>
          <w:sz w:val="22"/>
          <w:szCs w:val="22"/>
        </w:rPr>
        <w:t xml:space="preserve">     Adı, Soyadı, İmzası, Kaşe ve Tarih</w:t>
      </w:r>
    </w:p>
    <w:p w:rsidR="005B1EF5" w:rsidRPr="00A827C4" w:rsidRDefault="005B1EF5" w:rsidP="005B1EF5">
      <w:pPr>
        <w:pStyle w:val="GvdeMetniGirintisi2"/>
        <w:spacing w:after="0" w:line="240" w:lineRule="auto"/>
        <w:ind w:left="0"/>
        <w:outlineLvl w:val="0"/>
        <w:rPr>
          <w:i/>
          <w:sz w:val="22"/>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3748"/>
        <w:gridCol w:w="1944"/>
        <w:gridCol w:w="3360"/>
      </w:tblGrid>
      <w:tr w:rsidR="005B1EF5" w:rsidRPr="00431CF9" w:rsidTr="00EA4EEE">
        <w:trPr>
          <w:trHeight w:val="368"/>
        </w:trPr>
        <w:tc>
          <w:tcPr>
            <w:tcW w:w="3144" w:type="pct"/>
            <w:gridSpan w:val="2"/>
            <w:noWrap/>
            <w:vAlign w:val="center"/>
          </w:tcPr>
          <w:p w:rsidR="005B1EF5" w:rsidRPr="00431CF9" w:rsidRDefault="005B1EF5" w:rsidP="00EA4EEE">
            <w:pPr>
              <w:rPr>
                <w:rFonts w:ascii="Times New Roman" w:hAnsi="Times New Roman"/>
              </w:rPr>
            </w:pPr>
            <w:r w:rsidRPr="00431CF9">
              <w:rPr>
                <w:rFonts w:ascii="Times New Roman" w:hAnsi="Times New Roman"/>
              </w:rPr>
              <w:t xml:space="preserve">İşletmenin Unvanı </w:t>
            </w:r>
          </w:p>
        </w:tc>
        <w:tc>
          <w:tcPr>
            <w:tcW w:w="1856" w:type="pct"/>
            <w:noWrap/>
            <w:vAlign w:val="bottom"/>
          </w:tcPr>
          <w:p w:rsidR="005B1EF5" w:rsidRPr="00431CF9" w:rsidRDefault="005B1EF5" w:rsidP="00EA4EEE">
            <w:pPr>
              <w:rPr>
                <w:rFonts w:ascii="Times New Roman" w:hAnsi="Times New Roman"/>
              </w:rPr>
            </w:pPr>
            <w:r w:rsidRPr="00431CF9">
              <w:rPr>
                <w:rFonts w:ascii="Times New Roman" w:hAnsi="Times New Roman"/>
              </w:rPr>
              <w:t> </w:t>
            </w:r>
          </w:p>
        </w:tc>
      </w:tr>
      <w:tr w:rsidR="005B1EF5" w:rsidRPr="00431CF9" w:rsidTr="00EA4EEE">
        <w:trPr>
          <w:trHeight w:val="368"/>
        </w:trPr>
        <w:tc>
          <w:tcPr>
            <w:tcW w:w="3144" w:type="pct"/>
            <w:gridSpan w:val="2"/>
            <w:noWrap/>
            <w:vAlign w:val="center"/>
          </w:tcPr>
          <w:p w:rsidR="005B1EF5" w:rsidRPr="00431CF9" w:rsidRDefault="005B1EF5" w:rsidP="00EA4EEE">
            <w:pPr>
              <w:rPr>
                <w:rFonts w:ascii="Times New Roman" w:hAnsi="Times New Roman"/>
              </w:rPr>
            </w:pPr>
            <w:r w:rsidRPr="00431CF9">
              <w:rPr>
                <w:rFonts w:ascii="Times New Roman" w:hAnsi="Times New Roman"/>
              </w:rPr>
              <w:t xml:space="preserve">İşletmecinin/İşletme Yetkilisinin Adı-Soyadı </w:t>
            </w:r>
          </w:p>
        </w:tc>
        <w:tc>
          <w:tcPr>
            <w:tcW w:w="1856" w:type="pct"/>
            <w:noWrap/>
            <w:vAlign w:val="bottom"/>
          </w:tcPr>
          <w:p w:rsidR="005B1EF5" w:rsidRPr="00431CF9" w:rsidRDefault="005B1EF5" w:rsidP="00EA4EEE">
            <w:pPr>
              <w:rPr>
                <w:rFonts w:ascii="Times New Roman" w:hAnsi="Times New Roman"/>
              </w:rPr>
            </w:pPr>
            <w:r w:rsidRPr="00431CF9">
              <w:rPr>
                <w:rFonts w:ascii="Times New Roman" w:hAnsi="Times New Roman"/>
              </w:rPr>
              <w:t> </w:t>
            </w:r>
          </w:p>
        </w:tc>
      </w:tr>
      <w:tr w:rsidR="005B1EF5" w:rsidRPr="00431CF9" w:rsidTr="00EA4EEE">
        <w:trPr>
          <w:trHeight w:val="368"/>
        </w:trPr>
        <w:tc>
          <w:tcPr>
            <w:tcW w:w="3144" w:type="pct"/>
            <w:gridSpan w:val="2"/>
            <w:noWrap/>
            <w:vAlign w:val="center"/>
          </w:tcPr>
          <w:p w:rsidR="005B1EF5" w:rsidRPr="00431CF9" w:rsidRDefault="005B1EF5" w:rsidP="00EA4EEE">
            <w:pPr>
              <w:rPr>
                <w:rFonts w:ascii="Times New Roman" w:hAnsi="Times New Roman"/>
              </w:rPr>
            </w:pPr>
            <w:r w:rsidRPr="00431CF9">
              <w:rPr>
                <w:rFonts w:ascii="Times New Roman" w:hAnsi="Times New Roman"/>
              </w:rPr>
              <w:t>İşletmenin Vergi Numarası</w:t>
            </w:r>
          </w:p>
        </w:tc>
        <w:tc>
          <w:tcPr>
            <w:tcW w:w="1856" w:type="pct"/>
            <w:noWrap/>
            <w:vAlign w:val="bottom"/>
          </w:tcPr>
          <w:p w:rsidR="005B1EF5" w:rsidRPr="00431CF9" w:rsidRDefault="005B1EF5" w:rsidP="00EA4EEE">
            <w:pPr>
              <w:rPr>
                <w:rFonts w:ascii="Times New Roman" w:hAnsi="Times New Roman"/>
              </w:rPr>
            </w:pPr>
          </w:p>
        </w:tc>
      </w:tr>
      <w:tr w:rsidR="005B1EF5" w:rsidRPr="00431CF9" w:rsidTr="00EA4EEE">
        <w:trPr>
          <w:trHeight w:val="368"/>
        </w:trPr>
        <w:tc>
          <w:tcPr>
            <w:tcW w:w="3144" w:type="pct"/>
            <w:gridSpan w:val="2"/>
            <w:noWrap/>
            <w:vAlign w:val="center"/>
          </w:tcPr>
          <w:p w:rsidR="005B1EF5" w:rsidRPr="00431CF9" w:rsidRDefault="005B1EF5" w:rsidP="00EA4EEE">
            <w:pPr>
              <w:rPr>
                <w:rFonts w:ascii="Times New Roman" w:hAnsi="Times New Roman"/>
              </w:rPr>
            </w:pPr>
            <w:r w:rsidRPr="00431CF9">
              <w:rPr>
                <w:rFonts w:ascii="Times New Roman" w:hAnsi="Times New Roman"/>
              </w:rPr>
              <w:t xml:space="preserve">İşletmecinin/İşletme Yetkilisinin T.C. </w:t>
            </w:r>
            <w:proofErr w:type="spellStart"/>
            <w:r w:rsidRPr="00431CF9">
              <w:rPr>
                <w:rFonts w:ascii="Times New Roman" w:hAnsi="Times New Roman"/>
              </w:rPr>
              <w:t>Nosu</w:t>
            </w:r>
            <w:proofErr w:type="spellEnd"/>
          </w:p>
        </w:tc>
        <w:tc>
          <w:tcPr>
            <w:tcW w:w="1856" w:type="pct"/>
            <w:noWrap/>
            <w:vAlign w:val="bottom"/>
          </w:tcPr>
          <w:p w:rsidR="005B1EF5" w:rsidRPr="00431CF9" w:rsidRDefault="005B1EF5" w:rsidP="00EA4EEE">
            <w:pPr>
              <w:rPr>
                <w:rFonts w:ascii="Times New Roman" w:hAnsi="Times New Roman"/>
              </w:rPr>
            </w:pPr>
          </w:p>
        </w:tc>
      </w:tr>
      <w:tr w:rsidR="005B1EF5" w:rsidRPr="00431CF9" w:rsidTr="00EA4EEE">
        <w:trPr>
          <w:trHeight w:val="368"/>
        </w:trPr>
        <w:tc>
          <w:tcPr>
            <w:tcW w:w="3144" w:type="pct"/>
            <w:gridSpan w:val="2"/>
            <w:noWrap/>
            <w:vAlign w:val="center"/>
          </w:tcPr>
          <w:p w:rsidR="005B1EF5" w:rsidRPr="00431CF9" w:rsidRDefault="005B1EF5" w:rsidP="00EA4EEE">
            <w:pPr>
              <w:rPr>
                <w:rFonts w:ascii="Times New Roman" w:hAnsi="Times New Roman"/>
              </w:rPr>
            </w:pPr>
          </w:p>
          <w:p w:rsidR="005B1EF5" w:rsidRPr="00431CF9" w:rsidRDefault="005B1EF5" w:rsidP="00EA4EEE">
            <w:pPr>
              <w:rPr>
                <w:rFonts w:ascii="Times New Roman" w:hAnsi="Times New Roman"/>
              </w:rPr>
            </w:pPr>
          </w:p>
          <w:p w:rsidR="005B1EF5" w:rsidRPr="00431CF9" w:rsidRDefault="005B1EF5" w:rsidP="00EA4EEE">
            <w:pPr>
              <w:rPr>
                <w:rFonts w:ascii="Times New Roman" w:hAnsi="Times New Roman"/>
              </w:rPr>
            </w:pPr>
            <w:r w:rsidRPr="00431CF9">
              <w:rPr>
                <w:rFonts w:ascii="Times New Roman" w:hAnsi="Times New Roman"/>
              </w:rPr>
              <w:t>İşletmenin Ahşap Ambalaj Malzemesi Satışı Yapılan Adresi</w:t>
            </w:r>
          </w:p>
          <w:p w:rsidR="005B1EF5" w:rsidRPr="00431CF9" w:rsidRDefault="005B1EF5" w:rsidP="00EA4EEE">
            <w:pPr>
              <w:rPr>
                <w:rFonts w:ascii="Times New Roman" w:hAnsi="Times New Roman"/>
              </w:rPr>
            </w:pPr>
          </w:p>
          <w:p w:rsidR="005B1EF5" w:rsidRPr="00431CF9" w:rsidRDefault="005B1EF5" w:rsidP="00EA4EEE">
            <w:pPr>
              <w:rPr>
                <w:rFonts w:ascii="Times New Roman" w:hAnsi="Times New Roman"/>
              </w:rPr>
            </w:pPr>
          </w:p>
        </w:tc>
        <w:tc>
          <w:tcPr>
            <w:tcW w:w="1856" w:type="pct"/>
            <w:noWrap/>
            <w:vAlign w:val="bottom"/>
          </w:tcPr>
          <w:p w:rsidR="005B1EF5" w:rsidRPr="00431CF9" w:rsidRDefault="005B1EF5" w:rsidP="00EA4EEE">
            <w:pPr>
              <w:rPr>
                <w:rFonts w:ascii="Times New Roman" w:hAnsi="Times New Roman"/>
              </w:rPr>
            </w:pPr>
          </w:p>
        </w:tc>
      </w:tr>
      <w:tr w:rsidR="005B1EF5" w:rsidRPr="00431CF9" w:rsidTr="00EA4EEE">
        <w:trPr>
          <w:trHeight w:val="368"/>
        </w:trPr>
        <w:tc>
          <w:tcPr>
            <w:tcW w:w="3144" w:type="pct"/>
            <w:gridSpan w:val="2"/>
            <w:noWrap/>
            <w:vAlign w:val="center"/>
          </w:tcPr>
          <w:p w:rsidR="005B1EF5" w:rsidRPr="00431CF9" w:rsidRDefault="005B1EF5" w:rsidP="00EA4EEE">
            <w:pPr>
              <w:rPr>
                <w:rFonts w:ascii="Times New Roman" w:hAnsi="Times New Roman"/>
              </w:rPr>
            </w:pPr>
            <w:r w:rsidRPr="00431CF9">
              <w:rPr>
                <w:rFonts w:ascii="Times New Roman" w:hAnsi="Times New Roman"/>
              </w:rPr>
              <w:t xml:space="preserve">Telefon Numarası  </w:t>
            </w:r>
          </w:p>
        </w:tc>
        <w:tc>
          <w:tcPr>
            <w:tcW w:w="1856" w:type="pct"/>
            <w:noWrap/>
            <w:vAlign w:val="bottom"/>
          </w:tcPr>
          <w:p w:rsidR="005B1EF5" w:rsidRPr="00431CF9" w:rsidRDefault="005B1EF5" w:rsidP="00EA4EEE">
            <w:pPr>
              <w:rPr>
                <w:rFonts w:ascii="Times New Roman" w:hAnsi="Times New Roman"/>
              </w:rPr>
            </w:pPr>
            <w:r w:rsidRPr="00431CF9">
              <w:rPr>
                <w:rFonts w:ascii="Times New Roman" w:hAnsi="Times New Roman"/>
              </w:rPr>
              <w:t> </w:t>
            </w:r>
          </w:p>
        </w:tc>
      </w:tr>
      <w:tr w:rsidR="005B1EF5" w:rsidRPr="00431CF9" w:rsidTr="00EA4EEE">
        <w:trPr>
          <w:trHeight w:val="368"/>
        </w:trPr>
        <w:tc>
          <w:tcPr>
            <w:tcW w:w="2070" w:type="pct"/>
            <w:vMerge w:val="restart"/>
            <w:vAlign w:val="center"/>
          </w:tcPr>
          <w:p w:rsidR="005B1EF5" w:rsidRPr="00431CF9" w:rsidRDefault="005B1EF5" w:rsidP="00EA4EEE">
            <w:pPr>
              <w:rPr>
                <w:rFonts w:ascii="Times New Roman" w:hAnsi="Times New Roman"/>
              </w:rPr>
            </w:pPr>
            <w:r w:rsidRPr="00431CF9">
              <w:rPr>
                <w:rFonts w:ascii="Times New Roman" w:hAnsi="Times New Roman"/>
              </w:rPr>
              <w:t xml:space="preserve">İşyeri Açma ve Çalışma Ruhsatı </w:t>
            </w:r>
          </w:p>
        </w:tc>
        <w:tc>
          <w:tcPr>
            <w:tcW w:w="1074" w:type="pct"/>
            <w:noWrap/>
            <w:vAlign w:val="center"/>
          </w:tcPr>
          <w:p w:rsidR="005B1EF5" w:rsidRPr="00431CF9" w:rsidRDefault="005B1EF5" w:rsidP="00EA4EEE">
            <w:pPr>
              <w:rPr>
                <w:rFonts w:ascii="Times New Roman" w:hAnsi="Times New Roman"/>
              </w:rPr>
            </w:pPr>
            <w:r w:rsidRPr="00431CF9">
              <w:rPr>
                <w:rFonts w:ascii="Times New Roman" w:hAnsi="Times New Roman"/>
              </w:rPr>
              <w:t>Veren Kurum</w:t>
            </w:r>
          </w:p>
        </w:tc>
        <w:tc>
          <w:tcPr>
            <w:tcW w:w="1856" w:type="pct"/>
            <w:noWrap/>
            <w:vAlign w:val="bottom"/>
          </w:tcPr>
          <w:p w:rsidR="005B1EF5" w:rsidRPr="00431CF9" w:rsidRDefault="005B1EF5" w:rsidP="00EA4EEE">
            <w:pPr>
              <w:rPr>
                <w:rFonts w:ascii="Times New Roman" w:hAnsi="Times New Roman"/>
              </w:rPr>
            </w:pPr>
          </w:p>
        </w:tc>
      </w:tr>
      <w:tr w:rsidR="005B1EF5" w:rsidRPr="00431CF9" w:rsidTr="00EA4EEE">
        <w:trPr>
          <w:trHeight w:val="368"/>
        </w:trPr>
        <w:tc>
          <w:tcPr>
            <w:tcW w:w="2070" w:type="pct"/>
            <w:vMerge/>
            <w:vAlign w:val="center"/>
          </w:tcPr>
          <w:p w:rsidR="005B1EF5" w:rsidRPr="00431CF9" w:rsidRDefault="005B1EF5" w:rsidP="00EA4EEE">
            <w:pPr>
              <w:rPr>
                <w:rFonts w:ascii="Times New Roman" w:hAnsi="Times New Roman"/>
              </w:rPr>
            </w:pPr>
          </w:p>
        </w:tc>
        <w:tc>
          <w:tcPr>
            <w:tcW w:w="1074" w:type="pct"/>
            <w:noWrap/>
            <w:vAlign w:val="center"/>
          </w:tcPr>
          <w:p w:rsidR="005B1EF5" w:rsidRPr="00431CF9" w:rsidRDefault="005B1EF5" w:rsidP="00EA4EEE">
            <w:pPr>
              <w:rPr>
                <w:rFonts w:ascii="Times New Roman" w:hAnsi="Times New Roman"/>
              </w:rPr>
            </w:pPr>
            <w:r w:rsidRPr="00431CF9">
              <w:rPr>
                <w:rFonts w:ascii="Times New Roman" w:hAnsi="Times New Roman"/>
              </w:rPr>
              <w:t xml:space="preserve">Tarih </w:t>
            </w:r>
          </w:p>
        </w:tc>
        <w:tc>
          <w:tcPr>
            <w:tcW w:w="1856" w:type="pct"/>
            <w:noWrap/>
            <w:vAlign w:val="bottom"/>
          </w:tcPr>
          <w:p w:rsidR="005B1EF5" w:rsidRPr="00431CF9" w:rsidRDefault="005B1EF5" w:rsidP="00EA4EEE">
            <w:pPr>
              <w:rPr>
                <w:rFonts w:ascii="Times New Roman" w:hAnsi="Times New Roman"/>
              </w:rPr>
            </w:pPr>
            <w:r w:rsidRPr="00431CF9">
              <w:rPr>
                <w:rFonts w:ascii="Times New Roman" w:hAnsi="Times New Roman"/>
              </w:rPr>
              <w:t> </w:t>
            </w:r>
          </w:p>
        </w:tc>
      </w:tr>
      <w:tr w:rsidR="005B1EF5" w:rsidRPr="00431CF9" w:rsidTr="00EA4EEE">
        <w:trPr>
          <w:trHeight w:val="368"/>
        </w:trPr>
        <w:tc>
          <w:tcPr>
            <w:tcW w:w="2070" w:type="pct"/>
            <w:vMerge/>
            <w:vAlign w:val="center"/>
          </w:tcPr>
          <w:p w:rsidR="005B1EF5" w:rsidRPr="00431CF9" w:rsidRDefault="005B1EF5" w:rsidP="00EA4EEE">
            <w:pPr>
              <w:rPr>
                <w:rFonts w:ascii="Times New Roman" w:hAnsi="Times New Roman"/>
              </w:rPr>
            </w:pPr>
          </w:p>
        </w:tc>
        <w:tc>
          <w:tcPr>
            <w:tcW w:w="1074" w:type="pct"/>
            <w:noWrap/>
            <w:vAlign w:val="center"/>
          </w:tcPr>
          <w:p w:rsidR="005B1EF5" w:rsidRPr="00431CF9" w:rsidRDefault="005B1EF5" w:rsidP="00EA4EEE">
            <w:pPr>
              <w:rPr>
                <w:rFonts w:ascii="Times New Roman" w:hAnsi="Times New Roman"/>
              </w:rPr>
            </w:pPr>
            <w:r w:rsidRPr="00431CF9">
              <w:rPr>
                <w:rFonts w:ascii="Times New Roman" w:hAnsi="Times New Roman"/>
              </w:rPr>
              <w:t>Numarası</w:t>
            </w:r>
          </w:p>
        </w:tc>
        <w:tc>
          <w:tcPr>
            <w:tcW w:w="1856" w:type="pct"/>
            <w:noWrap/>
            <w:vAlign w:val="bottom"/>
          </w:tcPr>
          <w:p w:rsidR="005B1EF5" w:rsidRPr="00431CF9" w:rsidRDefault="005B1EF5" w:rsidP="00EA4EEE">
            <w:pPr>
              <w:rPr>
                <w:rFonts w:ascii="Times New Roman" w:hAnsi="Times New Roman"/>
              </w:rPr>
            </w:pPr>
            <w:r w:rsidRPr="00431CF9">
              <w:rPr>
                <w:rFonts w:ascii="Times New Roman" w:hAnsi="Times New Roman"/>
              </w:rPr>
              <w:t> </w:t>
            </w:r>
          </w:p>
        </w:tc>
      </w:tr>
    </w:tbl>
    <w:p w:rsidR="005B1EF5" w:rsidRPr="00A827C4" w:rsidRDefault="005B1EF5" w:rsidP="005B1EF5">
      <w:pPr>
        <w:pStyle w:val="NormalWeb"/>
        <w:spacing w:before="0" w:beforeAutospacing="0" w:after="0" w:afterAutospacing="0"/>
        <w:outlineLvl w:val="0"/>
        <w:rPr>
          <w:b/>
          <w:sz w:val="22"/>
          <w:szCs w:val="22"/>
          <w:u w:val="single"/>
        </w:rPr>
      </w:pPr>
    </w:p>
    <w:p w:rsidR="005B1EF5" w:rsidRPr="00A827C4" w:rsidRDefault="005B1EF5" w:rsidP="005B1EF5">
      <w:pPr>
        <w:pStyle w:val="NormalWeb"/>
        <w:spacing w:before="0" w:beforeAutospacing="0" w:after="0" w:afterAutospacing="0"/>
        <w:outlineLvl w:val="0"/>
        <w:rPr>
          <w:b/>
          <w:sz w:val="22"/>
          <w:szCs w:val="22"/>
          <w:u w:val="single"/>
        </w:rPr>
      </w:pPr>
    </w:p>
    <w:p w:rsidR="005B1EF5" w:rsidRPr="00A827C4" w:rsidRDefault="005B1EF5" w:rsidP="005B1EF5">
      <w:pPr>
        <w:pStyle w:val="NormalWeb"/>
        <w:spacing w:before="0" w:beforeAutospacing="0" w:after="0" w:afterAutospacing="0"/>
        <w:outlineLvl w:val="0"/>
        <w:rPr>
          <w:sz w:val="22"/>
          <w:szCs w:val="22"/>
        </w:rPr>
      </w:pPr>
      <w:r w:rsidRPr="00A827C4">
        <w:rPr>
          <w:b/>
          <w:sz w:val="22"/>
          <w:szCs w:val="22"/>
          <w:u w:val="single"/>
        </w:rPr>
        <w:t>EKLER:</w:t>
      </w:r>
    </w:p>
    <w:p w:rsidR="005B1EF5" w:rsidRPr="00A827C4" w:rsidRDefault="005B1EF5" w:rsidP="005B1EF5">
      <w:pPr>
        <w:spacing w:after="0" w:line="240" w:lineRule="auto"/>
        <w:jc w:val="both"/>
        <w:rPr>
          <w:rFonts w:ascii="Times New Roman" w:hAnsi="Times New Roman"/>
        </w:rPr>
      </w:pPr>
      <w:r w:rsidRPr="00A827C4">
        <w:rPr>
          <w:rFonts w:ascii="Times New Roman" w:hAnsi="Times New Roman"/>
        </w:rPr>
        <w:t>1-Türkiye Ticaret Sicili Gazetesi veya Türkiye Esnaf ve Sanatkârlar Sicil Gazetesi (İşletmenin ahşap ambalaj malzemesi satışı yapılan adresi ile aynı olan merkez veya şubeye ait sicil gazetesi)</w:t>
      </w:r>
    </w:p>
    <w:p w:rsidR="005B1EF5" w:rsidRPr="00A827C4" w:rsidRDefault="005B1EF5" w:rsidP="005B1EF5">
      <w:pPr>
        <w:spacing w:after="0" w:line="240" w:lineRule="auto"/>
        <w:rPr>
          <w:rFonts w:ascii="Times New Roman" w:hAnsi="Times New Roman"/>
        </w:rPr>
      </w:pPr>
      <w:r w:rsidRPr="00A827C4">
        <w:rPr>
          <w:rFonts w:ascii="Times New Roman" w:hAnsi="Times New Roman"/>
        </w:rPr>
        <w:t xml:space="preserve">2- İşyeri Açma ve Çalışma Ruhsatı </w:t>
      </w:r>
    </w:p>
    <w:p w:rsidR="005B1EF5" w:rsidRPr="00A827C4" w:rsidRDefault="005B1EF5" w:rsidP="005B1EF5">
      <w:pPr>
        <w:spacing w:after="0" w:line="240" w:lineRule="auto"/>
        <w:rPr>
          <w:rFonts w:ascii="Times New Roman" w:hAnsi="Times New Roman"/>
        </w:rPr>
      </w:pPr>
      <w:r w:rsidRPr="00A827C4">
        <w:rPr>
          <w:rFonts w:ascii="Times New Roman" w:hAnsi="Times New Roman"/>
        </w:rPr>
        <w:t xml:space="preserve">3- Faaliyet belgesi (Kayıtlı olduğu ilgi odadan alınacak bu alanda faaliyette bulunduğuna dair belge) </w:t>
      </w:r>
    </w:p>
    <w:p w:rsidR="00097017" w:rsidRDefault="00097017"/>
    <w:sectPr w:rsidR="000970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2AD"/>
    <w:rsid w:val="00097017"/>
    <w:rsid w:val="001C2E1C"/>
    <w:rsid w:val="002A62AD"/>
    <w:rsid w:val="005B1EF5"/>
    <w:rsid w:val="007636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6F250-9F54-4D84-839B-78BBD9D8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EF5"/>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B1EF5"/>
    <w:pPr>
      <w:spacing w:before="100" w:beforeAutospacing="1" w:after="100" w:afterAutospacing="1" w:line="240" w:lineRule="auto"/>
    </w:pPr>
    <w:rPr>
      <w:rFonts w:ascii="Times New Roman" w:eastAsia="Times New Roman" w:hAnsi="Times New Roman"/>
      <w:sz w:val="24"/>
      <w:szCs w:val="24"/>
      <w:lang w:eastAsia="tr-TR"/>
    </w:rPr>
  </w:style>
  <w:style w:type="paragraph" w:styleId="GvdeMetniGirintisi2">
    <w:name w:val="Body Text Indent 2"/>
    <w:basedOn w:val="Normal"/>
    <w:link w:val="GvdeMetniGirintisi2Char"/>
    <w:uiPriority w:val="99"/>
    <w:rsid w:val="005B1EF5"/>
    <w:pPr>
      <w:spacing w:after="120" w:line="480" w:lineRule="auto"/>
      <w:ind w:left="283"/>
    </w:pPr>
    <w:rPr>
      <w:rFonts w:ascii="Times New Roman" w:eastAsia="Times New Roman" w:hAnsi="Times New Roman"/>
      <w:sz w:val="24"/>
      <w:szCs w:val="24"/>
      <w:lang w:eastAsia="tr-TR"/>
    </w:rPr>
  </w:style>
  <w:style w:type="character" w:customStyle="1" w:styleId="GvdeMetniGirintisi2Char">
    <w:name w:val="Gövde Metni Girintisi 2 Char"/>
    <w:basedOn w:val="VarsaylanParagrafYazTipi"/>
    <w:link w:val="GvdeMetniGirintisi2"/>
    <w:uiPriority w:val="99"/>
    <w:rsid w:val="005B1EF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69AA3-FB9B-4ABD-A11B-7AF19A938855}"/>
</file>

<file path=customXml/itemProps2.xml><?xml version="1.0" encoding="utf-8"?>
<ds:datastoreItem xmlns:ds="http://schemas.openxmlformats.org/officeDocument/2006/customXml" ds:itemID="{00716762-DB15-4D0D-817C-30FCEB3F1E55}"/>
</file>

<file path=customXml/itemProps3.xml><?xml version="1.0" encoding="utf-8"?>
<ds:datastoreItem xmlns:ds="http://schemas.openxmlformats.org/officeDocument/2006/customXml" ds:itemID="{A984DEB4-3F6E-4053-AA74-8838FDE132F9}"/>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TARIM</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BİLGİN</dc:creator>
  <cp:keywords/>
  <dc:description/>
  <cp:lastModifiedBy>Rüstem OYUCU</cp:lastModifiedBy>
  <cp:revision>1</cp:revision>
  <dcterms:created xsi:type="dcterms:W3CDTF">2025-06-23T06:45:00Z</dcterms:created>
  <dcterms:modified xsi:type="dcterms:W3CDTF">2025-06-23T06:45:00Z</dcterms:modified>
</cp:coreProperties>
</file>