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948" w:rsidRDefault="00B07948" w:rsidP="00645A80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07948" w:rsidRDefault="00B07948" w:rsidP="00645A80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45A80" w:rsidRDefault="00645A80" w:rsidP="00645A80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745A2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Ahşap ambalaj malzemesi işaretleme</w:t>
      </w:r>
      <w:r w:rsidR="006F6EBE" w:rsidRPr="00745A2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izin belgesi başvuru (yeni müracaat)</w:t>
      </w:r>
    </w:p>
    <w:p w:rsidR="00745A22" w:rsidRDefault="00745A22" w:rsidP="00645A80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745A22" w:rsidRPr="00745A22" w:rsidRDefault="00745A22" w:rsidP="00645A80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6F6EBE" w:rsidRPr="001E1806" w:rsidRDefault="006F6EBE" w:rsidP="00645A80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18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İlk defa izin belgesi almak üzere müracaat edecek </w:t>
      </w:r>
      <w:r w:rsidR="005A1CCF" w:rsidRPr="001E1806">
        <w:rPr>
          <w:rFonts w:ascii="Times New Roman" w:hAnsi="Times New Roman" w:cs="Times New Roman"/>
          <w:color w:val="000000" w:themeColor="text1"/>
          <w:sz w:val="24"/>
          <w:szCs w:val="24"/>
        </w:rPr>
        <w:t>işletme,</w:t>
      </w:r>
      <w:r w:rsidRPr="001E18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 adet belge ile müdürlüğe/il müdürlüğüne müracaat eder. Kontrol görevlilerince izin belgesine esas denetim yapılır.</w:t>
      </w:r>
      <w:r w:rsidR="005A1CCF" w:rsidRPr="001E18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Müdürlük/il müdürlüğünce </w:t>
      </w:r>
      <w:r w:rsidRPr="001E1806">
        <w:rPr>
          <w:rFonts w:ascii="Times New Roman" w:hAnsi="Times New Roman" w:cs="Times New Roman"/>
          <w:color w:val="000000" w:themeColor="text1"/>
          <w:sz w:val="24"/>
          <w:szCs w:val="24"/>
        </w:rPr>
        <w:t>Genel Müdürlüğe toplam 13 adet belge gönderilir.</w:t>
      </w:r>
    </w:p>
    <w:p w:rsidR="00F15190" w:rsidRPr="001E1806" w:rsidRDefault="00F15190" w:rsidP="00284D3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tbl>
      <w:tblPr>
        <w:tblW w:w="14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7841"/>
        <w:gridCol w:w="496"/>
        <w:gridCol w:w="5425"/>
      </w:tblGrid>
      <w:tr w:rsidR="00AD6B0B" w:rsidRPr="001E1806" w:rsidTr="00AD6B0B">
        <w:trPr>
          <w:trHeight w:val="443"/>
        </w:trPr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0B" w:rsidRPr="001E1806" w:rsidRDefault="00AD6B0B" w:rsidP="00A6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1E18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Müracaat Sahibinin Müdürlük/İl Müdürlüğüne Sunacağı Belgeler</w:t>
            </w:r>
          </w:p>
        </w:tc>
        <w:tc>
          <w:tcPr>
            <w:tcW w:w="5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D6B0B" w:rsidRPr="001E1806" w:rsidRDefault="00AD6B0B" w:rsidP="0052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1E18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 xml:space="preserve">Müracaat Sahibinin Sunacağı Belgelere İstinaden Yapılan </w:t>
            </w:r>
            <w:r w:rsidR="005246BB" w:rsidRPr="001E18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 xml:space="preserve">İzin Belgesine Esas </w:t>
            </w:r>
            <w:r w:rsidRPr="001E18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Denetim Sonrası Müracaat Belgelerine İlave Olarak Kontrol Görevlilerince Hazırlanacak ve</w:t>
            </w:r>
            <w:r w:rsidR="00724965" w:rsidRPr="001E18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 xml:space="preserve"> Kontrol Edilerek</w:t>
            </w:r>
            <w:r w:rsidRPr="001E18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 xml:space="preserve"> Genel Müdürlüğe Gönderilecek Belgeler</w:t>
            </w:r>
          </w:p>
        </w:tc>
      </w:tr>
      <w:tr w:rsidR="00AD6B0B" w:rsidRPr="001E1806" w:rsidTr="00AD6B0B">
        <w:trPr>
          <w:trHeight w:val="5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0B" w:rsidRPr="001E1806" w:rsidRDefault="00AD6B0B" w:rsidP="002C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1E18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7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0B" w:rsidRPr="001E1806" w:rsidRDefault="00AD6B0B" w:rsidP="002C6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1E18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Başvuru Dilekçesi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B0B" w:rsidRPr="001E1806" w:rsidRDefault="00AD6B0B" w:rsidP="00AD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1E18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0B" w:rsidRPr="001E1806" w:rsidRDefault="00AD6B0B" w:rsidP="003F1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1E18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Ek - 6 </w:t>
            </w:r>
          </w:p>
        </w:tc>
      </w:tr>
      <w:tr w:rsidR="00AD6B0B" w:rsidRPr="001E1806" w:rsidTr="00AD6B0B">
        <w:trPr>
          <w:trHeight w:val="5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0B" w:rsidRPr="001E1806" w:rsidRDefault="00AD6B0B" w:rsidP="002C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1E18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7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0B" w:rsidRPr="001E1806" w:rsidRDefault="00AD6B0B" w:rsidP="002C6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1E18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Vergi Levhası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B0B" w:rsidRPr="001E1806" w:rsidRDefault="00AD6B0B" w:rsidP="00AD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1E18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0B" w:rsidRPr="001E1806" w:rsidRDefault="00AD6B0B" w:rsidP="003F1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1E18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Ek - 2 </w:t>
            </w:r>
          </w:p>
        </w:tc>
      </w:tr>
      <w:tr w:rsidR="00AD6B0B" w:rsidRPr="001E1806" w:rsidTr="00AD6B0B">
        <w:trPr>
          <w:trHeight w:val="5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0B" w:rsidRPr="001E1806" w:rsidRDefault="00AD6B0B" w:rsidP="002C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1E18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7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0B" w:rsidRPr="001E1806" w:rsidRDefault="00AD6B0B" w:rsidP="002C6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1E18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Kapasite Raporu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B0B" w:rsidRPr="001E1806" w:rsidRDefault="00AD6B0B" w:rsidP="00AD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1E18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0B" w:rsidRPr="001E1806" w:rsidRDefault="00AD6B0B" w:rsidP="003F1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1E18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Ek - 3 </w:t>
            </w:r>
          </w:p>
        </w:tc>
      </w:tr>
      <w:tr w:rsidR="00AD6B0B" w:rsidRPr="001E1806" w:rsidTr="00AD6B0B">
        <w:trPr>
          <w:trHeight w:val="5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0B" w:rsidRPr="001E1806" w:rsidRDefault="00AD6B0B" w:rsidP="002C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1E18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7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0B" w:rsidRPr="001E1806" w:rsidRDefault="00AD6B0B" w:rsidP="002C6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1E18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Oda veya Ticaret Sicil Kaydı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B0B" w:rsidRPr="001E1806" w:rsidRDefault="00AD6B0B" w:rsidP="00AD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1E18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0B" w:rsidRPr="001E1806" w:rsidRDefault="00AD6B0B" w:rsidP="003F1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1E18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Isıl İşlem Testine Ait Bilgisayar Çıktıları</w:t>
            </w:r>
          </w:p>
        </w:tc>
      </w:tr>
      <w:tr w:rsidR="00AD6B0B" w:rsidRPr="001E1806" w:rsidTr="00AD6B0B">
        <w:trPr>
          <w:trHeight w:val="54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0B" w:rsidRPr="001E1806" w:rsidRDefault="00AD6B0B" w:rsidP="002C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1E18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7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0B" w:rsidRPr="001E1806" w:rsidRDefault="00AD6B0B" w:rsidP="002C6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1E18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Isıl İşlem Operatör Belgesi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0B" w:rsidRPr="001E1806" w:rsidRDefault="00AD6B0B" w:rsidP="00AD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1E18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0B" w:rsidRPr="001E1806" w:rsidRDefault="00AD6B0B" w:rsidP="003F1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1E18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İşletmeye Ait Fotoğraflar </w:t>
            </w:r>
          </w:p>
        </w:tc>
      </w:tr>
      <w:tr w:rsidR="00AD6B0B" w:rsidRPr="001E1806" w:rsidTr="00AD6B0B">
        <w:trPr>
          <w:trHeight w:val="54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0B" w:rsidRPr="001E1806" w:rsidRDefault="00AD6B0B" w:rsidP="002C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1E18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7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0B" w:rsidRPr="001E1806" w:rsidRDefault="00AD6B0B" w:rsidP="002C6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1E18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Isıl İşlem Operatö</w:t>
            </w:r>
            <w:r w:rsidR="004A0371" w:rsidRPr="001E18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rü ile Yapılmış İş Sözleşmesi (ı</w:t>
            </w:r>
            <w:r w:rsidRPr="001E18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sıl işlem operatörünün; işletme sahibi veya ortağı olduğunu belgelendirmesi halinde, iş sözle</w:t>
            </w:r>
            <w:r w:rsidR="004A0371" w:rsidRPr="001E18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şmesi aranmaz</w:t>
            </w:r>
            <w:r w:rsidRPr="001E18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0B" w:rsidRPr="001E1806" w:rsidRDefault="00AD6B0B" w:rsidP="002C6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0B" w:rsidRPr="001E1806" w:rsidRDefault="00AD6B0B" w:rsidP="002C6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AD6B0B" w:rsidRPr="001E1806" w:rsidTr="00AD6B0B">
        <w:trPr>
          <w:trHeight w:val="54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0B" w:rsidRPr="001E1806" w:rsidRDefault="00AD6B0B" w:rsidP="002C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1E18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7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0B" w:rsidRPr="001E1806" w:rsidRDefault="00AD6B0B" w:rsidP="002C6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1E18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Yetkili Kişi ve Yetki Belgesi ve İmza beyannamesi / imza sirküleri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6B0B" w:rsidRPr="001E1806" w:rsidRDefault="00AD6B0B" w:rsidP="002C6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0B" w:rsidRPr="001E1806" w:rsidRDefault="00AD6B0B" w:rsidP="002C6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AD6B0B" w:rsidRPr="001E1806" w:rsidTr="00AD6B0B">
        <w:trPr>
          <w:trHeight w:val="5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B0B" w:rsidRPr="001E1806" w:rsidRDefault="00AD6B0B" w:rsidP="00A6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1E18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7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B0B" w:rsidRPr="001E1806" w:rsidRDefault="00AD6B0B" w:rsidP="00A60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1E1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Türkiye Ticaret Sicili Gazetesi veya Türkiye Esnaf ve Sanatkârlar Sicil Gazetesi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6B0B" w:rsidRPr="001E1806" w:rsidRDefault="00AD6B0B" w:rsidP="00A60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0B" w:rsidRPr="001E1806" w:rsidRDefault="00AD6B0B" w:rsidP="00A60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</w:tr>
    </w:tbl>
    <w:p w:rsidR="005420F6" w:rsidRPr="001E1806" w:rsidRDefault="005420F6" w:rsidP="005B7C5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B75126" w:rsidRPr="001E1806" w:rsidRDefault="00B75126" w:rsidP="00645A80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FA7741" w:rsidRPr="001E1806" w:rsidRDefault="00FA7741" w:rsidP="00645A80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A7741" w:rsidRPr="001E1806" w:rsidRDefault="00FA7741" w:rsidP="00645A80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A7741" w:rsidRPr="001E1806" w:rsidRDefault="00FA7741" w:rsidP="00645A80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A7741" w:rsidRPr="001E1806" w:rsidRDefault="00FA7741" w:rsidP="00645A80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A7741" w:rsidRPr="001E1806" w:rsidRDefault="00FA7741" w:rsidP="00645A80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E4EFA" w:rsidRPr="00745A22" w:rsidRDefault="00645A80" w:rsidP="00645A80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745A22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Ahşap ambalaj malzemesi işaretleme izin belgesi yenileme başvur</w:t>
      </w:r>
      <w:r w:rsidR="004A0371" w:rsidRPr="00745A22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usu</w:t>
      </w:r>
    </w:p>
    <w:p w:rsidR="005A3E9B" w:rsidRPr="001E1806" w:rsidRDefault="005A3E9B" w:rsidP="00645A80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tbl>
      <w:tblPr>
        <w:tblStyle w:val="TabloKlavuzu"/>
        <w:tblW w:w="1349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126"/>
        <w:gridCol w:w="4724"/>
        <w:gridCol w:w="6645"/>
      </w:tblGrid>
      <w:tr w:rsidR="002E4EFA" w:rsidRPr="001E1806" w:rsidTr="00B07948">
        <w:trPr>
          <w:trHeight w:val="499"/>
        </w:trPr>
        <w:tc>
          <w:tcPr>
            <w:tcW w:w="2126" w:type="dxa"/>
            <w:vAlign w:val="center"/>
          </w:tcPr>
          <w:p w:rsidR="002E4EFA" w:rsidRPr="001E1806" w:rsidRDefault="002E4EFA" w:rsidP="002E4EFA">
            <w:pPr>
              <w:ind w:firstLine="3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E18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İzin Belgesi Yenileme</w:t>
            </w:r>
          </w:p>
          <w:p w:rsidR="002E4EFA" w:rsidRPr="001E1806" w:rsidRDefault="002E4EFA" w:rsidP="002E4EFA">
            <w:pPr>
              <w:ind w:firstLine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8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Başvurusu Nedeni</w:t>
            </w:r>
          </w:p>
        </w:tc>
        <w:tc>
          <w:tcPr>
            <w:tcW w:w="4724" w:type="dxa"/>
            <w:vAlign w:val="center"/>
          </w:tcPr>
          <w:p w:rsidR="002E4EFA" w:rsidRPr="001E1806" w:rsidRDefault="002E4EFA" w:rsidP="002E4E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1E18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Müracaat Sahibinin Sunacağı Belgeler</w:t>
            </w:r>
          </w:p>
        </w:tc>
        <w:tc>
          <w:tcPr>
            <w:tcW w:w="6645" w:type="dxa"/>
            <w:vAlign w:val="center"/>
          </w:tcPr>
          <w:p w:rsidR="002E4EFA" w:rsidRPr="001E1806" w:rsidRDefault="002E4EFA" w:rsidP="002E4E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1E18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Açıklamalar</w:t>
            </w:r>
          </w:p>
        </w:tc>
      </w:tr>
      <w:tr w:rsidR="002E4EFA" w:rsidRPr="001E1806" w:rsidTr="00B07948">
        <w:trPr>
          <w:trHeight w:val="853"/>
        </w:trPr>
        <w:tc>
          <w:tcPr>
            <w:tcW w:w="2126" w:type="dxa"/>
            <w:vAlign w:val="center"/>
          </w:tcPr>
          <w:p w:rsidR="002E4EFA" w:rsidRPr="001E1806" w:rsidRDefault="003F405B" w:rsidP="003F40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E18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2E4EFA" w:rsidRPr="001E18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 İzin belgeli işletme</w:t>
            </w:r>
            <w:r w:rsidRPr="001E18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nin farklı bir adrese taşınması</w:t>
            </w:r>
          </w:p>
          <w:p w:rsidR="002E4EFA" w:rsidRPr="001E1806" w:rsidRDefault="002E4EFA" w:rsidP="003F405B">
            <w:pPr>
              <w:ind w:firstLine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24" w:type="dxa"/>
            <w:vAlign w:val="center"/>
          </w:tcPr>
          <w:p w:rsidR="002E4EFA" w:rsidRPr="001E1806" w:rsidRDefault="003F1BA6" w:rsidP="00AD208E">
            <w:pPr>
              <w:ind w:firstLine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E4EFA" w:rsidRPr="001E1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Başvuru dilekçesi,</w:t>
            </w:r>
          </w:p>
          <w:p w:rsidR="002E4EFA" w:rsidRPr="001E1806" w:rsidRDefault="003F1BA6" w:rsidP="00AD208E">
            <w:pPr>
              <w:ind w:firstLine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2E4EFA" w:rsidRPr="001E1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Vergi levhası,</w:t>
            </w:r>
          </w:p>
          <w:p w:rsidR="002E4EFA" w:rsidRPr="001E1806" w:rsidRDefault="003F1BA6" w:rsidP="00AD208E">
            <w:pPr>
              <w:ind w:firstLine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2E4EFA" w:rsidRPr="001E1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Kapasite raporu,</w:t>
            </w:r>
          </w:p>
          <w:p w:rsidR="002E4EFA" w:rsidRPr="001E1806" w:rsidRDefault="003F1BA6" w:rsidP="00AD208E">
            <w:pPr>
              <w:ind w:firstLine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2E4EFA" w:rsidRPr="001E1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Oda veya ticaret sicil kaydı,</w:t>
            </w:r>
          </w:p>
          <w:p w:rsidR="002E4EFA" w:rsidRPr="001E1806" w:rsidRDefault="003F1BA6" w:rsidP="00AD208E">
            <w:pPr>
              <w:ind w:firstLine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2E4EFA" w:rsidRPr="001E1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Isıl işlem operatör belgesi</w:t>
            </w:r>
          </w:p>
          <w:p w:rsidR="002E4EFA" w:rsidRPr="001E1806" w:rsidRDefault="003F1BA6" w:rsidP="00AD208E">
            <w:pPr>
              <w:ind w:firstLine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2E4EFA" w:rsidRPr="001E1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710120" w:rsidRPr="001E18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Isıl işlem operatörü ile yapılmış iş sözleşmesi (ısıl işlem operatörünün; işletme sahibi veya ortağı olduğunu belgelendirmesi halinde, iş sözleşmesi aranmaz)</w:t>
            </w:r>
          </w:p>
          <w:p w:rsidR="00B875C7" w:rsidRPr="001E1806" w:rsidRDefault="003F1BA6" w:rsidP="00AD208E">
            <w:pPr>
              <w:ind w:firstLine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2E4EFA" w:rsidRPr="001E1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6C7D06" w:rsidRPr="001E1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Yetki belgesi ve imza beyannamesi/imza sirküleri</w:t>
            </w:r>
          </w:p>
          <w:p w:rsidR="006C5968" w:rsidRPr="001E1806" w:rsidRDefault="00AD208E" w:rsidP="00AD20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  <w:r w:rsidR="003F1BA6" w:rsidRPr="001E1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6C5968" w:rsidRPr="001E1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-Türkiye Ticaret Sicili Gazetesi veya Türkiye Esnaf ve Sanatkarlar Sicil Gazetesi</w:t>
            </w:r>
          </w:p>
          <w:p w:rsidR="006C5968" w:rsidRPr="001E1806" w:rsidRDefault="006C5968" w:rsidP="00AD208E">
            <w:pPr>
              <w:ind w:firstLine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E4EFA" w:rsidRPr="001E1806" w:rsidRDefault="002E4EFA" w:rsidP="00AD208E">
            <w:pPr>
              <w:ind w:firstLine="3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45" w:type="dxa"/>
          </w:tcPr>
          <w:p w:rsidR="005B14F5" w:rsidRPr="001E1806" w:rsidRDefault="00223BBF" w:rsidP="002E4EFA">
            <w:pPr>
              <w:ind w:firstLine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806">
              <w:rPr>
                <w:rFonts w:ascii="Times New Roman" w:hAnsi="Times New Roman" w:cs="Times New Roman"/>
              </w:rPr>
              <w:sym w:font="Wingdings" w:char="00E8"/>
            </w:r>
            <w:r w:rsidR="005B14F5" w:rsidRPr="001E1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Adres değişikliği başvurularında</w:t>
            </w:r>
            <w:r w:rsidR="001D38F2" w:rsidRPr="001E1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5B14F5" w:rsidRPr="001E1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işletmenin izin belgesi aldığı dönemdeki evrakları</w:t>
            </w:r>
            <w:r w:rsidR="001D38F2" w:rsidRPr="001E1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nda yer alan </w:t>
            </w:r>
            <w:r w:rsidR="0028452D" w:rsidRPr="001E1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adres bilgisi dışındaki bilgiler</w:t>
            </w:r>
            <w:r w:rsidR="001D38F2" w:rsidRPr="001E1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B14F5" w:rsidRPr="001E1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ile </w:t>
            </w:r>
            <w:r w:rsidR="001D38F2" w:rsidRPr="001E1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yeni sunduğu belgelerde</w:t>
            </w:r>
            <w:r w:rsidR="0028452D" w:rsidRPr="001E1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ki </w:t>
            </w:r>
            <w:r w:rsidR="005B14F5" w:rsidRPr="001E1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bilgiler</w:t>
            </w:r>
            <w:r w:rsidR="001D38F2" w:rsidRPr="001E1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 </w:t>
            </w:r>
            <w:r w:rsidR="0028452D" w:rsidRPr="001E1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uyumlu</w:t>
            </w:r>
            <w:r w:rsidR="001D38F2" w:rsidRPr="001E1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olup olmadığı kontrol edilir.</w:t>
            </w:r>
          </w:p>
          <w:p w:rsidR="00C22A2D" w:rsidRPr="001E1806" w:rsidRDefault="00223BBF" w:rsidP="002E4EFA">
            <w:pPr>
              <w:ind w:firstLine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806">
              <w:rPr>
                <w:rFonts w:ascii="Times New Roman" w:hAnsi="Times New Roman" w:cs="Times New Roman"/>
              </w:rPr>
              <w:sym w:font="Wingdings" w:char="00E8"/>
            </w:r>
            <w:r w:rsidR="00C22A2D" w:rsidRPr="001E1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Başvuru dilekçesini imzalayan kişi izin belgesi alınırken müracaatta bulunan yetkili kişi ise; izin belgesi alırken ki müracaat dosyasında yetki belgesi ve imza beyannamesi/imza sirküleri var ise bu müracaat esnasında tekrar bu belgelerin sunulmasına gerek yoktur.</w:t>
            </w:r>
          </w:p>
          <w:p w:rsidR="002E4EFA" w:rsidRPr="001E1806" w:rsidRDefault="00223BBF" w:rsidP="002E4EFA">
            <w:pPr>
              <w:ind w:left="34" w:firstLine="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1E1806">
              <w:rPr>
                <w:rFonts w:ascii="Times New Roman" w:hAnsi="Times New Roman" w:cs="Times New Roman"/>
              </w:rPr>
              <w:sym w:font="Wingdings" w:char="00E8"/>
            </w:r>
            <w:r w:rsidR="002E4EFA" w:rsidRPr="001E1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İzin belgesine esas denetim yapılır;</w:t>
            </w:r>
          </w:p>
          <w:p w:rsidR="00BE1FB8" w:rsidRPr="001E1806" w:rsidRDefault="002E4EFA" w:rsidP="002E4EFA">
            <w:pPr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-</w:t>
            </w:r>
            <w:r w:rsidR="003F1BA6" w:rsidRPr="001E1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Müracaat sahibinin b</w:t>
            </w:r>
            <w:r w:rsidRPr="001E1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aşvuru belgeleri ile birlikte, </w:t>
            </w:r>
          </w:p>
          <w:p w:rsidR="00E804F0" w:rsidRPr="001E1806" w:rsidRDefault="00BE1FB8" w:rsidP="002E4EFA">
            <w:pPr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-</w:t>
            </w:r>
            <w:r w:rsidR="002E4EFA" w:rsidRPr="001E1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Ek-2</w:t>
            </w:r>
          </w:p>
          <w:p w:rsidR="00BE1FB8" w:rsidRPr="001E1806" w:rsidRDefault="00BE1FB8" w:rsidP="002E4EFA">
            <w:pPr>
              <w:ind w:left="34"/>
              <w:jc w:val="both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1E1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-</w:t>
            </w:r>
            <w:r w:rsidR="00CB0324" w:rsidRPr="001E1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Ek-3</w:t>
            </w:r>
          </w:p>
          <w:p w:rsidR="003209CD" w:rsidRPr="001E1806" w:rsidRDefault="00BE1FB8" w:rsidP="003209CD">
            <w:pPr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-</w:t>
            </w:r>
            <w:r w:rsidR="002E4EFA" w:rsidRPr="001E1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Ek-6</w:t>
            </w:r>
          </w:p>
          <w:p w:rsidR="00BE1FB8" w:rsidRPr="001E1806" w:rsidRDefault="00BE1FB8" w:rsidP="002E4EFA">
            <w:pPr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-</w:t>
            </w:r>
            <w:r w:rsidR="002E4EFA" w:rsidRPr="001E1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Isıl işlem testi çıktıları</w:t>
            </w:r>
          </w:p>
          <w:p w:rsidR="003209CD" w:rsidRPr="001E1806" w:rsidRDefault="00BE1FB8" w:rsidP="002E4EFA">
            <w:pPr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-</w:t>
            </w:r>
            <w:r w:rsidR="002E4EFA" w:rsidRPr="001E1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İşletmeye ait fotoğraflar </w:t>
            </w:r>
          </w:p>
          <w:p w:rsidR="002E4EFA" w:rsidRPr="001E1806" w:rsidRDefault="002E4EFA" w:rsidP="002E4EFA">
            <w:pPr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Genel Müdürlüğe gönderilir. </w:t>
            </w:r>
          </w:p>
          <w:p w:rsidR="002E4EFA" w:rsidRPr="001E1806" w:rsidRDefault="002E4EFA" w:rsidP="002E4EFA">
            <w:pPr>
              <w:ind w:left="3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758BA" w:rsidRPr="001E1806" w:rsidTr="00B07948">
        <w:trPr>
          <w:trHeight w:val="853"/>
        </w:trPr>
        <w:tc>
          <w:tcPr>
            <w:tcW w:w="2126" w:type="dxa"/>
            <w:vAlign w:val="center"/>
          </w:tcPr>
          <w:p w:rsidR="004758BA" w:rsidRPr="001E1806" w:rsidRDefault="003F405B" w:rsidP="003F405B">
            <w:pPr>
              <w:ind w:firstLine="3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E18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2</w:t>
            </w:r>
            <w:r w:rsidR="004758BA" w:rsidRPr="001E18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 İzin belgeli işletmenin ısıl işlem fırınının işletme içerisindeki yerinin, ısıl işlem fırınını besleyen ısıtma sisteminin veya bilgisayar kontrollü otomasyon sisteminin değişmesi durumunda</w:t>
            </w:r>
          </w:p>
        </w:tc>
        <w:tc>
          <w:tcPr>
            <w:tcW w:w="4724" w:type="dxa"/>
            <w:vAlign w:val="center"/>
          </w:tcPr>
          <w:p w:rsidR="00635189" w:rsidRPr="001E1806" w:rsidRDefault="00635189" w:rsidP="00AD208E">
            <w:pPr>
              <w:ind w:firstLine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F7D8C" w:rsidRPr="001E1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Başvuru dilekçesi</w:t>
            </w:r>
          </w:p>
          <w:p w:rsidR="00635189" w:rsidRPr="001E1806" w:rsidRDefault="00EF7D8C" w:rsidP="00AD208E">
            <w:pPr>
              <w:ind w:firstLine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 Kapasite raporu</w:t>
            </w:r>
          </w:p>
          <w:p w:rsidR="004758BA" w:rsidRPr="001E1806" w:rsidRDefault="004758BA" w:rsidP="00EF7D8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45" w:type="dxa"/>
          </w:tcPr>
          <w:p w:rsidR="0028452D" w:rsidRPr="001E1806" w:rsidRDefault="00223BBF" w:rsidP="0028452D">
            <w:pPr>
              <w:ind w:firstLine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806">
              <w:rPr>
                <w:rFonts w:ascii="Times New Roman" w:hAnsi="Times New Roman" w:cs="Times New Roman"/>
              </w:rPr>
              <w:sym w:font="Wingdings" w:char="00E8"/>
            </w:r>
            <w:r w:rsidR="00556F72" w:rsidRPr="001E1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Isıl işlem fırınının yeri/ısıtma sistemi/bilgisayarlı otomasyon sistemi değişikliği başvurularında, işletmenin izin belgesi aldığı dönemdeki evraklarında yer alan bilgiler ile yeni sunduğu belgelerdeki bilgilerin uyumlu olup olmadığı kontrol edilir.</w:t>
            </w:r>
          </w:p>
          <w:p w:rsidR="004758BA" w:rsidRPr="001E1806" w:rsidRDefault="00223BBF" w:rsidP="0028452D">
            <w:pPr>
              <w:ind w:firstLine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806">
              <w:rPr>
                <w:rFonts w:ascii="Times New Roman" w:hAnsi="Times New Roman" w:cs="Times New Roman"/>
              </w:rPr>
              <w:sym w:font="Wingdings" w:char="00E8"/>
            </w:r>
            <w:r w:rsidR="00635189" w:rsidRPr="001E1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="004758BA" w:rsidRPr="001E1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sıl işlem fırınının</w:t>
            </w:r>
            <w:r w:rsidR="00635189" w:rsidRPr="001E1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yeni yerinde kullanılabileceği/yeni ısıtma sistemi/ yeni bilgisayarlı otomasyon sistemi</w:t>
            </w:r>
            <w:r w:rsidR="004758BA" w:rsidRPr="001E1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Yetkili Komisyon tarafından on</w:t>
            </w:r>
            <w:r w:rsidR="00E45F5B" w:rsidRPr="001E1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aylanıncaya kadar, bu işletmede</w:t>
            </w:r>
            <w:r w:rsidR="004758BA" w:rsidRPr="001E1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ısıl işlem uygulaması ve ISPM 15 işaretlemesi yapılamaz</w:t>
            </w:r>
            <w:r w:rsidR="00C22A2D" w:rsidRPr="001E1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22A2D" w:rsidRPr="001E1806" w:rsidRDefault="00223BBF" w:rsidP="0028452D">
            <w:pPr>
              <w:ind w:firstLine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806">
              <w:rPr>
                <w:rFonts w:ascii="Times New Roman" w:hAnsi="Times New Roman" w:cs="Times New Roman"/>
              </w:rPr>
              <w:sym w:font="Wingdings" w:char="00E8"/>
            </w:r>
            <w:r w:rsidR="00C22A2D" w:rsidRPr="001E1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Başvuru dilekçesini imzalayan kişi izin belgesi alınırken müracaatta bulunan yetkili kişi ise; izin belgesi alırken ki müracaat dosyasında yetki belgesi ve imza beyannamesi/imza sirküleri var ise müracaat esnasında bu belge</w:t>
            </w:r>
            <w:r w:rsidR="00E45F5B" w:rsidRPr="001E1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nin </w:t>
            </w:r>
            <w:r w:rsidR="00F447DE" w:rsidRPr="001E1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tekrar </w:t>
            </w:r>
            <w:r w:rsidR="00C22A2D" w:rsidRPr="001E1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sunulmasına gerek yoktur.</w:t>
            </w:r>
          </w:p>
          <w:p w:rsidR="004758BA" w:rsidRPr="001E1806" w:rsidRDefault="00223BBF" w:rsidP="004758BA">
            <w:pPr>
              <w:ind w:firstLine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1E1806">
              <w:rPr>
                <w:rFonts w:ascii="Times New Roman" w:hAnsi="Times New Roman" w:cs="Times New Roman"/>
              </w:rPr>
              <w:sym w:font="Wingdings" w:char="00E8"/>
            </w:r>
            <w:r w:rsidR="004758BA" w:rsidRPr="001E1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İzin belgesine esas denetim yapılır;</w:t>
            </w:r>
          </w:p>
          <w:p w:rsidR="00635189" w:rsidRPr="001E1806" w:rsidRDefault="00223BBF" w:rsidP="00635189">
            <w:pPr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  <w:r w:rsidR="00635189" w:rsidRPr="001E1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-Müracaat sahibinin başvuru belgeleri ile birlikte, </w:t>
            </w:r>
          </w:p>
          <w:p w:rsidR="00635189" w:rsidRPr="001E1806" w:rsidRDefault="00635189" w:rsidP="00635189">
            <w:pPr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-Ek-2</w:t>
            </w:r>
          </w:p>
          <w:p w:rsidR="00635189" w:rsidRPr="001E1806" w:rsidRDefault="00635189" w:rsidP="00635189">
            <w:pPr>
              <w:ind w:left="34"/>
              <w:jc w:val="both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1E1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-Ek-3</w:t>
            </w:r>
          </w:p>
          <w:p w:rsidR="00635189" w:rsidRPr="001E1806" w:rsidRDefault="00635189" w:rsidP="00635189">
            <w:pPr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-Ek-6</w:t>
            </w:r>
          </w:p>
          <w:p w:rsidR="00635189" w:rsidRPr="001E1806" w:rsidRDefault="00635189" w:rsidP="00635189">
            <w:pPr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-Isıl işlem testi çıktıları</w:t>
            </w:r>
          </w:p>
          <w:p w:rsidR="00635189" w:rsidRPr="001E1806" w:rsidRDefault="00635189" w:rsidP="00635189">
            <w:pPr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-İşletmeye ait fotoğraflar </w:t>
            </w:r>
          </w:p>
          <w:p w:rsidR="00635189" w:rsidRPr="001E1806" w:rsidRDefault="00635189" w:rsidP="00635189">
            <w:pPr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Genel Müdürlüğe gönderilir. </w:t>
            </w:r>
          </w:p>
          <w:p w:rsidR="004758BA" w:rsidRPr="001E1806" w:rsidRDefault="004758BA" w:rsidP="004758BA">
            <w:pPr>
              <w:ind w:left="34" w:firstLine="14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758BA" w:rsidRPr="001E1806" w:rsidTr="00B07948">
        <w:trPr>
          <w:trHeight w:val="853"/>
        </w:trPr>
        <w:tc>
          <w:tcPr>
            <w:tcW w:w="2126" w:type="dxa"/>
            <w:vAlign w:val="center"/>
          </w:tcPr>
          <w:p w:rsidR="004758BA" w:rsidRPr="001E1806" w:rsidRDefault="003F405B" w:rsidP="00AD208E">
            <w:pPr>
              <w:ind w:firstLine="3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E18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3) </w:t>
            </w:r>
            <w:r w:rsidR="004758BA" w:rsidRPr="001E18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İzin belgeli </w:t>
            </w:r>
            <w:r w:rsidR="00E0128E" w:rsidRPr="001E18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işletmenin</w:t>
            </w:r>
            <w:r w:rsidR="004758BA" w:rsidRPr="001E18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ısıl işlem fırınının, değişmesi veya sayısının</w:t>
            </w:r>
            <w:r w:rsidRPr="001E18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artması durumunda</w:t>
            </w:r>
          </w:p>
          <w:p w:rsidR="004758BA" w:rsidRPr="001E1806" w:rsidRDefault="004758BA" w:rsidP="00AD208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724" w:type="dxa"/>
            <w:vAlign w:val="center"/>
          </w:tcPr>
          <w:p w:rsidR="00EF7D8C" w:rsidRPr="001E1806" w:rsidRDefault="00EF7D8C" w:rsidP="00EF7D8C">
            <w:pPr>
              <w:ind w:firstLine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 Başvuru dilekçesi</w:t>
            </w:r>
          </w:p>
          <w:p w:rsidR="00EF7D8C" w:rsidRPr="001E1806" w:rsidRDefault="00EF7D8C" w:rsidP="00EF7D8C">
            <w:pPr>
              <w:ind w:firstLine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 Kapasite raporu</w:t>
            </w:r>
          </w:p>
          <w:p w:rsidR="004758BA" w:rsidRPr="001E1806" w:rsidRDefault="004758BA" w:rsidP="00AD208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45" w:type="dxa"/>
          </w:tcPr>
          <w:p w:rsidR="00556F72" w:rsidRPr="001E1806" w:rsidRDefault="00223BBF" w:rsidP="0029297F">
            <w:pPr>
              <w:ind w:firstLine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806">
              <w:rPr>
                <w:rFonts w:ascii="Times New Roman" w:hAnsi="Times New Roman" w:cs="Times New Roman"/>
              </w:rPr>
              <w:sym w:font="Wingdings" w:char="00E8"/>
            </w:r>
            <w:r w:rsidR="00556F72" w:rsidRPr="001E1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Yeni ısıl işlem fırın veya ilave fırın başvurularında, işletmenin izin belgesi aldığı dönemdeki evraklarında yer alan fırın bilgisi dışındaki bilgiler ile yeni sunduğu belgelerdeki bilgilerin uyumlu olup olmadığı kontrol edilir.</w:t>
            </w:r>
          </w:p>
          <w:p w:rsidR="004758BA" w:rsidRPr="001E1806" w:rsidRDefault="00223BBF" w:rsidP="00A331D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806">
              <w:rPr>
                <w:rFonts w:ascii="Times New Roman" w:hAnsi="Times New Roman" w:cs="Times New Roman"/>
              </w:rPr>
              <w:t xml:space="preserve">      </w:t>
            </w:r>
            <w:r w:rsidRPr="001E1806">
              <w:rPr>
                <w:rFonts w:ascii="Times New Roman" w:hAnsi="Times New Roman" w:cs="Times New Roman"/>
              </w:rPr>
              <w:sym w:font="Wingdings" w:char="00E8"/>
            </w:r>
            <w:r w:rsidR="004758BA" w:rsidRPr="001E1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Yeni ısıl işlem fırın veya fırınlarının kullanılabileceği, Yetkili Komisyon</w:t>
            </w:r>
            <w:r w:rsidR="00E0128E" w:rsidRPr="001E1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tarafından onaylanıncaya kadar</w:t>
            </w:r>
            <w:r w:rsidR="004758BA" w:rsidRPr="001E1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söz konusu ısıl işlem fırınlarında, ısıl işlem uygulaması ve ISPM 15 işaretlemesi yapılamaz</w:t>
            </w:r>
            <w:r w:rsidR="00A331DC" w:rsidRPr="001E1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E0128E" w:rsidRPr="001E1806" w:rsidRDefault="00223BBF" w:rsidP="00E0128E">
            <w:pPr>
              <w:ind w:firstLine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806">
              <w:rPr>
                <w:rFonts w:ascii="Times New Roman" w:hAnsi="Times New Roman" w:cs="Times New Roman"/>
              </w:rPr>
              <w:sym w:font="Wingdings" w:char="00E8"/>
            </w:r>
            <w:r w:rsidR="00C22A2D" w:rsidRPr="001E1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Başvuru dilekçesini imzalayan kişi izin belgesi alınırken müracaatta bulunan yetkili kişi ise; izin belgesi alırken ki müracaat </w:t>
            </w:r>
            <w:r w:rsidR="00C22A2D" w:rsidRPr="001E1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dosyasında yetki belgesi ve imza beyannamesi/imza sirküleri var ise </w:t>
            </w:r>
            <w:r w:rsidR="00E0128E" w:rsidRPr="001E1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müracaat esnasında bu belgenin tekrar sunulmasına gerek yoktur.</w:t>
            </w:r>
          </w:p>
          <w:p w:rsidR="00A331DC" w:rsidRPr="001E1806" w:rsidRDefault="00223BBF" w:rsidP="00A331DC">
            <w:pPr>
              <w:ind w:firstLine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1E1806">
              <w:rPr>
                <w:rFonts w:ascii="Times New Roman" w:hAnsi="Times New Roman" w:cs="Times New Roman"/>
              </w:rPr>
              <w:sym w:font="Wingdings" w:char="00E8"/>
            </w:r>
            <w:r w:rsidR="00A331DC" w:rsidRPr="001E1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İzin belgesine esas denetim yapılır;</w:t>
            </w:r>
          </w:p>
          <w:p w:rsidR="00A331DC" w:rsidRPr="001E1806" w:rsidRDefault="00223BBF" w:rsidP="00A331DC">
            <w:pPr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  <w:r w:rsidR="00A331DC" w:rsidRPr="001E1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-Müracaat sahibinin başvuru belgeleri ile birlikte, </w:t>
            </w:r>
          </w:p>
          <w:p w:rsidR="00A331DC" w:rsidRPr="001E1806" w:rsidRDefault="00A331DC" w:rsidP="00A331DC">
            <w:pPr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-Ek-2</w:t>
            </w:r>
          </w:p>
          <w:p w:rsidR="00A331DC" w:rsidRPr="001E1806" w:rsidRDefault="00A331DC" w:rsidP="00A331DC">
            <w:pPr>
              <w:ind w:left="34"/>
              <w:jc w:val="both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1E1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-Ek-3</w:t>
            </w:r>
          </w:p>
          <w:p w:rsidR="00A331DC" w:rsidRPr="001E1806" w:rsidRDefault="00A331DC" w:rsidP="00A331DC">
            <w:pPr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-Ek-6</w:t>
            </w:r>
          </w:p>
          <w:p w:rsidR="00A331DC" w:rsidRPr="001E1806" w:rsidRDefault="00A331DC" w:rsidP="00A331DC">
            <w:pPr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-Isıl işlem testi çıktıları</w:t>
            </w:r>
          </w:p>
          <w:p w:rsidR="00A331DC" w:rsidRPr="001E1806" w:rsidRDefault="00A331DC" w:rsidP="00A331DC">
            <w:pPr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-İşletmeye ait fotoğraflar </w:t>
            </w:r>
          </w:p>
          <w:p w:rsidR="004758BA" w:rsidRPr="001E1806" w:rsidRDefault="00A331DC" w:rsidP="0029297F">
            <w:pPr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Genel Müdürlüğe gönderilir. </w:t>
            </w:r>
          </w:p>
        </w:tc>
      </w:tr>
      <w:tr w:rsidR="004758BA" w:rsidRPr="001E1806" w:rsidTr="00B07948">
        <w:trPr>
          <w:trHeight w:val="853"/>
        </w:trPr>
        <w:tc>
          <w:tcPr>
            <w:tcW w:w="2126" w:type="dxa"/>
            <w:vAlign w:val="center"/>
          </w:tcPr>
          <w:p w:rsidR="004758BA" w:rsidRPr="001E1806" w:rsidRDefault="003F405B" w:rsidP="00AD2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8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4</w:t>
            </w:r>
            <w:r w:rsidR="004758BA" w:rsidRPr="001E18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 İzin belgeli işletmenin,  yetkili kurum veya kuruluş tarafından yapılan numarataj çalışmalar</w:t>
            </w:r>
            <w:r w:rsidR="004147F1" w:rsidRPr="001E18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ı nedeniyle adresinin değişmesi durumunda</w:t>
            </w:r>
          </w:p>
        </w:tc>
        <w:tc>
          <w:tcPr>
            <w:tcW w:w="4724" w:type="dxa"/>
            <w:vAlign w:val="center"/>
          </w:tcPr>
          <w:p w:rsidR="004758BA" w:rsidRPr="001E1806" w:rsidRDefault="004758BA" w:rsidP="00AD20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58BA" w:rsidRPr="001E1806" w:rsidRDefault="004758BA" w:rsidP="00AD20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564BC" w:rsidRPr="001E1806" w:rsidRDefault="002564BC" w:rsidP="00AD208E">
            <w:pPr>
              <w:ind w:firstLine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 Başvuru dilekçesi,</w:t>
            </w:r>
          </w:p>
          <w:p w:rsidR="002564BC" w:rsidRPr="001E1806" w:rsidRDefault="002564BC" w:rsidP="00AD208E">
            <w:pPr>
              <w:ind w:firstLine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 Vergi levhası,</w:t>
            </w:r>
          </w:p>
          <w:p w:rsidR="002564BC" w:rsidRPr="001E1806" w:rsidRDefault="002564BC" w:rsidP="00AD208E">
            <w:pPr>
              <w:ind w:firstLine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 Kapasite raporu,</w:t>
            </w:r>
          </w:p>
          <w:p w:rsidR="002564BC" w:rsidRPr="001E1806" w:rsidRDefault="002564BC" w:rsidP="00AD208E">
            <w:pPr>
              <w:ind w:firstLine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4- Oda veya ticaret sicil kaydı,</w:t>
            </w:r>
          </w:p>
          <w:p w:rsidR="002564BC" w:rsidRPr="001E1806" w:rsidRDefault="002564BC" w:rsidP="00AD208E">
            <w:pPr>
              <w:ind w:firstLine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 Isıl işlem operatör belgesi</w:t>
            </w:r>
          </w:p>
          <w:p w:rsidR="002564BC" w:rsidRPr="001E1806" w:rsidRDefault="002564BC" w:rsidP="00AD208E">
            <w:pPr>
              <w:ind w:firstLine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6- </w:t>
            </w:r>
            <w:r w:rsidR="00710120" w:rsidRPr="001E18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Isıl işlem operatörü ile yapılmış iş sözleşmesi (ısıl işlem operatörünün; işletme sahibi veya ortağı olduğunu belgelendirmesi halinde, iş sözleşmesi aranmaz)</w:t>
            </w:r>
          </w:p>
          <w:p w:rsidR="002564BC" w:rsidRPr="001E1806" w:rsidRDefault="002564BC" w:rsidP="00AD208E">
            <w:pPr>
              <w:ind w:firstLine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7-Yetki belgesi ve imza beyannamesi/imza sirküleri</w:t>
            </w:r>
          </w:p>
          <w:p w:rsidR="002564BC" w:rsidRPr="001E1806" w:rsidRDefault="00AD208E" w:rsidP="00AD20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  <w:r w:rsidR="002564BC" w:rsidRPr="001E1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8-Türkiye Ticaret Sicili Gazetesi veya Türkiye Esnaf ve Sanatkarlar Sicil Gazetesi</w:t>
            </w:r>
          </w:p>
          <w:p w:rsidR="00D56DFB" w:rsidRPr="001E1806" w:rsidRDefault="002564BC" w:rsidP="00AD208E">
            <w:pPr>
              <w:ind w:firstLine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D56DFB" w:rsidRPr="001E1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-Numarataj belgesi</w:t>
            </w:r>
          </w:p>
          <w:p w:rsidR="00D56DFB" w:rsidRPr="001E1806" w:rsidRDefault="00D56DFB" w:rsidP="00AD20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58BA" w:rsidRPr="001E1806" w:rsidRDefault="004758BA" w:rsidP="00AD208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45" w:type="dxa"/>
          </w:tcPr>
          <w:p w:rsidR="004758BA" w:rsidRPr="001E1806" w:rsidRDefault="00223BBF" w:rsidP="004758BA">
            <w:pPr>
              <w:ind w:firstLine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806">
              <w:rPr>
                <w:rFonts w:ascii="Times New Roman" w:hAnsi="Times New Roman" w:cs="Times New Roman"/>
              </w:rPr>
              <w:sym w:font="Wingdings" w:char="00E8"/>
            </w:r>
            <w:r w:rsidR="004758BA" w:rsidRPr="001E1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ay içerisinde izin belgesi yenileme başvurusunda bulunulması ve izin belgesinin yenilenmesi gerekir.</w:t>
            </w:r>
          </w:p>
          <w:p w:rsidR="004758BA" w:rsidRPr="001E1806" w:rsidRDefault="00223BBF" w:rsidP="004758BA">
            <w:pPr>
              <w:ind w:firstLine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806">
              <w:rPr>
                <w:rFonts w:ascii="Times New Roman" w:hAnsi="Times New Roman" w:cs="Times New Roman"/>
              </w:rPr>
              <w:sym w:font="Wingdings" w:char="00E8"/>
            </w:r>
            <w:r w:rsidR="004758BA" w:rsidRPr="001E1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Numarataj çalışması ya</w:t>
            </w:r>
            <w:r w:rsidR="00A331DC" w:rsidRPr="001E1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pan kuruluşun, vermiş olduğu belgede eski ve yeni adrese ait bilgiler olmalıdır.</w:t>
            </w:r>
            <w:r w:rsidR="004758BA" w:rsidRPr="001E1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A331DC" w:rsidRPr="001E1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Numaratajdan dolayı a</w:t>
            </w:r>
            <w:r w:rsidR="004758BA" w:rsidRPr="001E1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dres değişikliğini gösteren Türkiye Ticaret Sicili Gazetesi veya Türkiye Esnaf ve Sanatkârlar Sicil Gazetesi var ise ayrıca numarataj belgesine gerek </w:t>
            </w:r>
            <w:r w:rsidR="00A331DC" w:rsidRPr="001E1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yoktur</w:t>
            </w:r>
            <w:r w:rsidR="004758BA" w:rsidRPr="001E1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.)</w:t>
            </w:r>
          </w:p>
          <w:p w:rsidR="0029297F" w:rsidRPr="001E1806" w:rsidRDefault="00223BBF" w:rsidP="0029297F">
            <w:pPr>
              <w:ind w:firstLine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806">
              <w:rPr>
                <w:rFonts w:ascii="Times New Roman" w:hAnsi="Times New Roman" w:cs="Times New Roman"/>
              </w:rPr>
              <w:sym w:font="Wingdings" w:char="00E8"/>
            </w:r>
            <w:r w:rsidR="0029297F" w:rsidRPr="001E1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Numaratajdan dolayı adres değişikliği başvurularında, işletmenin izin belgesi aldığı dönemdeki evraklarında yer alan adres bilgisi dışındaki bilgiler ile yeni sunduğu belgelerdeki bilgilerin uyumlu olup olmadığı kontrol edilir.</w:t>
            </w:r>
          </w:p>
          <w:p w:rsidR="00483C97" w:rsidRPr="001E1806" w:rsidRDefault="00223BBF" w:rsidP="00483C97">
            <w:pPr>
              <w:ind w:firstLine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806">
              <w:rPr>
                <w:rFonts w:ascii="Times New Roman" w:hAnsi="Times New Roman" w:cs="Times New Roman"/>
              </w:rPr>
              <w:sym w:font="Wingdings" w:char="00E8"/>
            </w:r>
            <w:r w:rsidR="00C22A2D" w:rsidRPr="001E1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Başvuru dilekçesini imzalayan kişi izin belgesi alınırken müracaatta bulunan yetkili kişi ise; izin belgesi alırken ki müracaat dosyasında yetki belgesi ve imza beyannamesi/imza sirküleri var ise </w:t>
            </w:r>
            <w:r w:rsidR="00483C97" w:rsidRPr="001E1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müracaat esnasında bu belgenin tekrar sunulmasına gerek yoktur.</w:t>
            </w:r>
          </w:p>
          <w:p w:rsidR="004758BA" w:rsidRPr="001E1806" w:rsidRDefault="00223BBF" w:rsidP="00A331DC">
            <w:pPr>
              <w:ind w:firstLine="36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E1806">
              <w:rPr>
                <w:rFonts w:ascii="Times New Roman" w:hAnsi="Times New Roman" w:cs="Times New Roman"/>
              </w:rPr>
              <w:sym w:font="Wingdings" w:char="00E8"/>
            </w:r>
            <w:r w:rsidR="00A331DC" w:rsidRPr="001E1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</w:t>
            </w:r>
            <w:r w:rsidR="004758BA" w:rsidRPr="001E1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zin belgesi</w:t>
            </w:r>
            <w:r w:rsidR="00A331DC" w:rsidRPr="001E1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ne esas denetim yapılmaz. Genel Müdürlüğe sadece işletmenin vermiş olduğu belgeler gönderilir. Kontrol görevlilerince </w:t>
            </w:r>
            <w:r w:rsidR="001E1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belge düzenlenmez. İzin belgesi</w:t>
            </w:r>
            <w:r w:rsidR="004758BA" w:rsidRPr="001E1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Genel Müdürlükçe yenileninceye kadar, bu işletmede ısıl işlem uygulaması ve ISPM 15 işaretlemesi yapılabilir.</w:t>
            </w:r>
          </w:p>
        </w:tc>
      </w:tr>
      <w:tr w:rsidR="004758BA" w:rsidRPr="001E1806" w:rsidTr="00B07948">
        <w:tc>
          <w:tcPr>
            <w:tcW w:w="2126" w:type="dxa"/>
            <w:vAlign w:val="center"/>
          </w:tcPr>
          <w:p w:rsidR="004758BA" w:rsidRPr="001E1806" w:rsidRDefault="003F405B" w:rsidP="00AD2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8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5</w:t>
            </w:r>
            <w:r w:rsidR="004758BA" w:rsidRPr="001E18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 İzin belgeli işletmenin,  unvanının</w:t>
            </w:r>
            <w:r w:rsidR="0029297F" w:rsidRPr="001E18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FA7741" w:rsidRPr="001E18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değişmesi durumunda</w:t>
            </w:r>
          </w:p>
        </w:tc>
        <w:tc>
          <w:tcPr>
            <w:tcW w:w="4724" w:type="dxa"/>
            <w:vAlign w:val="center"/>
          </w:tcPr>
          <w:p w:rsidR="004147F1" w:rsidRPr="001E1806" w:rsidRDefault="004147F1" w:rsidP="00AD20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297F" w:rsidRPr="001E1806" w:rsidRDefault="0029297F" w:rsidP="00AD208E">
            <w:pPr>
              <w:ind w:firstLine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 Başvuru dilekçesi,</w:t>
            </w:r>
          </w:p>
          <w:p w:rsidR="0029297F" w:rsidRPr="001E1806" w:rsidRDefault="0029297F" w:rsidP="00AD208E">
            <w:pPr>
              <w:ind w:firstLine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 Vergi levhası,</w:t>
            </w:r>
          </w:p>
          <w:p w:rsidR="0029297F" w:rsidRPr="001E1806" w:rsidRDefault="0029297F" w:rsidP="00AD208E">
            <w:pPr>
              <w:ind w:firstLine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 Kapasite raporu,</w:t>
            </w:r>
          </w:p>
          <w:p w:rsidR="0029297F" w:rsidRPr="001E1806" w:rsidRDefault="0029297F" w:rsidP="00AD208E">
            <w:pPr>
              <w:ind w:firstLine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4- Oda veya ticaret sicil kaydı,</w:t>
            </w:r>
          </w:p>
          <w:p w:rsidR="0029297F" w:rsidRPr="001E1806" w:rsidRDefault="0029297F" w:rsidP="00AD208E">
            <w:pPr>
              <w:ind w:firstLine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 Isıl işlem operatör belgesi</w:t>
            </w:r>
          </w:p>
          <w:p w:rsidR="0029297F" w:rsidRPr="001E1806" w:rsidRDefault="0029297F" w:rsidP="00AD208E">
            <w:pPr>
              <w:ind w:firstLine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6- </w:t>
            </w:r>
            <w:r w:rsidR="00710120" w:rsidRPr="001E18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Isıl işlem operatörü ile yapılmış iş sözleşmesi (ısıl işlem operatörünün; işletme sahibi veya ortağı olduğunu belgelendirmesi halinde, iş sözleşmesi aranmaz)</w:t>
            </w:r>
          </w:p>
          <w:p w:rsidR="0029297F" w:rsidRPr="001E1806" w:rsidRDefault="0029297F" w:rsidP="00AD208E">
            <w:pPr>
              <w:ind w:firstLine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7-Yetki belgesi ve imza beyannamesi/imza sirküleri</w:t>
            </w:r>
          </w:p>
          <w:p w:rsidR="004758BA" w:rsidRPr="001E1806" w:rsidRDefault="008B132E" w:rsidP="00AD20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  <w:r w:rsidR="0029297F" w:rsidRPr="001E1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</w:t>
            </w:r>
            <w:r w:rsidR="004758BA" w:rsidRPr="001E1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Unvan değişikliğini gösteren Türkiye Ticaret Sicili Gazetesi veya Türkiye Esnaf ve Sanatkârlar Sicil Gazetesi örneği</w:t>
            </w:r>
          </w:p>
          <w:p w:rsidR="004758BA" w:rsidRPr="001E1806" w:rsidRDefault="004758BA" w:rsidP="00AD208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45" w:type="dxa"/>
          </w:tcPr>
          <w:p w:rsidR="004147F1" w:rsidRPr="001E1806" w:rsidRDefault="00223BBF" w:rsidP="004147F1">
            <w:pPr>
              <w:ind w:firstLine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806">
              <w:rPr>
                <w:rFonts w:ascii="Times New Roman" w:hAnsi="Times New Roman" w:cs="Times New Roman"/>
              </w:rPr>
              <w:sym w:font="Wingdings" w:char="00E8"/>
            </w:r>
            <w:r w:rsidR="004147F1" w:rsidRPr="001E1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ay içerisinde izin belgesi yenileme başvurusunda bulunulması ve izin belgesinin yenilenmesi gerekir.</w:t>
            </w:r>
          </w:p>
          <w:p w:rsidR="0029297F" w:rsidRPr="001E1806" w:rsidRDefault="00223BBF" w:rsidP="004147F1">
            <w:pPr>
              <w:ind w:firstLine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806">
              <w:rPr>
                <w:rFonts w:ascii="Times New Roman" w:hAnsi="Times New Roman" w:cs="Times New Roman"/>
              </w:rPr>
              <w:sym w:font="Wingdings" w:char="00E8"/>
            </w:r>
            <w:r w:rsidR="0029297F" w:rsidRPr="001E1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Unvan değişikliğini gösteren Türkiye Ticaret Sicili Gazetesi veya Türkiye Esnaf ve Sanatkârlar Sicil Gazetesi örneği olmalıdır.</w:t>
            </w:r>
          </w:p>
          <w:p w:rsidR="0029297F" w:rsidRPr="001E1806" w:rsidRDefault="00223BBF" w:rsidP="0029297F">
            <w:pPr>
              <w:ind w:firstLine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806">
              <w:rPr>
                <w:rFonts w:ascii="Times New Roman" w:hAnsi="Times New Roman" w:cs="Times New Roman"/>
              </w:rPr>
              <w:sym w:font="Wingdings" w:char="00E8"/>
            </w:r>
            <w:r w:rsidR="0029297F" w:rsidRPr="001E1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Unvan değişikliği başvurularında, işletmenin izin belgesi aldığı dönemdeki evraklarında yer alan unvan bilgisi dışındaki bilgiler ile yeni sunduğu belgelerdeki bilgilerin uyumlu olup olmadığı kontrol edilir.</w:t>
            </w:r>
          </w:p>
          <w:p w:rsidR="0029297F" w:rsidRPr="001E1806" w:rsidRDefault="0029297F" w:rsidP="004147F1">
            <w:pPr>
              <w:ind w:firstLine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B0B82" w:rsidRPr="001E1806" w:rsidRDefault="00223BBF" w:rsidP="009B0B82">
            <w:pPr>
              <w:ind w:firstLine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806">
              <w:rPr>
                <w:rFonts w:ascii="Times New Roman" w:hAnsi="Times New Roman" w:cs="Times New Roman"/>
              </w:rPr>
              <w:sym w:font="Wingdings" w:char="00E8"/>
            </w:r>
            <w:r w:rsidR="0029297F" w:rsidRPr="001E1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Başvuru dilekçesini imzalayan kişi izin belgesi alınırken müracaatta bulunan yetkili kişi ise; izin belgesi alırken ki müracaat dosyasında yetki belgesi ve imza beyannamesi/imza sirküleri var ise </w:t>
            </w:r>
            <w:r w:rsidR="009B0B82" w:rsidRPr="001E1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müracaat esnasında bu belgenin tekrar sunulmasına gerek yoktur.</w:t>
            </w:r>
          </w:p>
          <w:p w:rsidR="004758BA" w:rsidRPr="001E1806" w:rsidRDefault="00223BBF" w:rsidP="004758BA">
            <w:pPr>
              <w:ind w:firstLine="36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E1806">
              <w:rPr>
                <w:rFonts w:ascii="Times New Roman" w:hAnsi="Times New Roman" w:cs="Times New Roman"/>
              </w:rPr>
              <w:sym w:font="Wingdings" w:char="00E8"/>
            </w:r>
            <w:r w:rsidR="0029297F" w:rsidRPr="001E1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İzin belgesine esas denetim yapılmaz. Genel Müdürlüğe sadece işletmenin vermiş olduğu belgeler gönderilir. Kontrol görevlilerince belge düzenlenmez. İzin </w:t>
            </w:r>
            <w:r w:rsidR="00FA7741" w:rsidRPr="001E1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belgesi Genel</w:t>
            </w:r>
            <w:r w:rsidR="0029297F" w:rsidRPr="001E1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Müdürlükçe yenileninceye kadar, bu işletmede ısıl işlem uygulaması ve ISPM 15 işaretlemesi yapılabilir.</w:t>
            </w:r>
          </w:p>
        </w:tc>
      </w:tr>
      <w:tr w:rsidR="00AD208E" w:rsidRPr="001E1806" w:rsidTr="00B07948">
        <w:tc>
          <w:tcPr>
            <w:tcW w:w="2126" w:type="dxa"/>
            <w:vAlign w:val="center"/>
          </w:tcPr>
          <w:p w:rsidR="00AD208E" w:rsidRPr="001E1806" w:rsidRDefault="003F405B" w:rsidP="00FA77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E18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="00AD208E" w:rsidRPr="001E18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) </w:t>
            </w:r>
            <w:r w:rsidR="00FA7741" w:rsidRPr="001E18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İ</w:t>
            </w:r>
            <w:r w:rsidR="00AD208E" w:rsidRPr="001E18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şaretleme izni ve izin belgesinin devir alınması başvurusu</w:t>
            </w:r>
          </w:p>
        </w:tc>
        <w:tc>
          <w:tcPr>
            <w:tcW w:w="4724" w:type="dxa"/>
            <w:vAlign w:val="center"/>
          </w:tcPr>
          <w:p w:rsidR="00AD208E" w:rsidRPr="001E1806" w:rsidRDefault="00AD208E" w:rsidP="00AD208E">
            <w:pPr>
              <w:ind w:firstLine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 Başvuru dilekçesi,</w:t>
            </w:r>
          </w:p>
          <w:p w:rsidR="00AD208E" w:rsidRPr="001E1806" w:rsidRDefault="00AD208E" w:rsidP="00AD208E">
            <w:pPr>
              <w:ind w:firstLine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 Vergi levhası,</w:t>
            </w:r>
          </w:p>
          <w:p w:rsidR="00AD208E" w:rsidRPr="001E1806" w:rsidRDefault="00AD208E" w:rsidP="00AD208E">
            <w:pPr>
              <w:ind w:firstLine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 Kapasite raporu,</w:t>
            </w:r>
          </w:p>
          <w:p w:rsidR="00AD208E" w:rsidRPr="001E1806" w:rsidRDefault="00AD208E" w:rsidP="00AD208E">
            <w:pPr>
              <w:ind w:firstLine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4- Oda veya ticaret sicil kaydı,</w:t>
            </w:r>
          </w:p>
          <w:p w:rsidR="00AD208E" w:rsidRPr="001E1806" w:rsidRDefault="00AD208E" w:rsidP="00AD208E">
            <w:pPr>
              <w:ind w:firstLine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 Isıl işlem operatör belgesi</w:t>
            </w:r>
          </w:p>
          <w:p w:rsidR="00AD208E" w:rsidRPr="001E1806" w:rsidRDefault="00AD208E" w:rsidP="00AD208E">
            <w:pPr>
              <w:ind w:firstLine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6- </w:t>
            </w:r>
            <w:r w:rsidR="00710120" w:rsidRPr="001E18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Isıl işlem operatörü ile yapılmış iş sözleşmesi (ısıl işlem operatörünün; işletme sahibi veya ortağı olduğunu belgelendirmesi halinde, iş sözleşmesi aranmaz)</w:t>
            </w:r>
          </w:p>
          <w:p w:rsidR="00AD208E" w:rsidRPr="001E1806" w:rsidRDefault="00AD208E" w:rsidP="00AD208E">
            <w:pPr>
              <w:ind w:firstLine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7-Yetki belgesi ve imza beyannamesi/imza sirküleri</w:t>
            </w:r>
          </w:p>
          <w:p w:rsidR="00AD208E" w:rsidRPr="001E1806" w:rsidRDefault="00AD208E" w:rsidP="00AD20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       8-Unvan değişikliğini gösteren Türkiye Ticaret Sicili Gazetesi veya Türkiye Esnaf ve Sanatkârlar Sicil Gazetesi örneği</w:t>
            </w:r>
          </w:p>
          <w:p w:rsidR="00AD208E" w:rsidRPr="001E1806" w:rsidRDefault="00AD208E" w:rsidP="003F405B">
            <w:pPr>
              <w:ind w:firstLine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9- </w:t>
            </w:r>
            <w:r w:rsidR="003F405B" w:rsidRPr="001E1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Pr="001E1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evir sözleşmesi</w:t>
            </w:r>
          </w:p>
        </w:tc>
        <w:tc>
          <w:tcPr>
            <w:tcW w:w="6645" w:type="dxa"/>
          </w:tcPr>
          <w:p w:rsidR="0068357E" w:rsidRPr="001E1806" w:rsidRDefault="00223BBF" w:rsidP="0068357E">
            <w:pPr>
              <w:ind w:firstLine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806">
              <w:rPr>
                <w:rFonts w:ascii="Times New Roman" w:hAnsi="Times New Roman" w:cs="Times New Roman"/>
              </w:rPr>
              <w:lastRenderedPageBreak/>
              <w:sym w:font="Wingdings" w:char="00E8"/>
            </w:r>
            <w:r w:rsidR="0068357E" w:rsidRPr="001E1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Devretmek isteyen işletmede, devir sözleşmesinin yapıldığı tarihten itibaren ısıl işlem uygulaması ve ISPM 15 işaretlemesi yapılamaz.</w:t>
            </w:r>
          </w:p>
          <w:p w:rsidR="003F405B" w:rsidRPr="001E1806" w:rsidRDefault="00223BBF" w:rsidP="003F405B">
            <w:pPr>
              <w:ind w:firstLine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806">
              <w:rPr>
                <w:rFonts w:ascii="Times New Roman" w:hAnsi="Times New Roman" w:cs="Times New Roman"/>
              </w:rPr>
              <w:sym w:font="Wingdings" w:char="00E8"/>
            </w:r>
            <w:r w:rsidR="003F405B" w:rsidRPr="001E1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Devir alan firma; devraldığı izin belgeli işletmeyi aynı adres de ve </w:t>
            </w:r>
            <w:r w:rsidR="0068357E" w:rsidRPr="001E1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ısıl işlem fırını, ısıtma sistemi veya bilgisayar kontrollü otomasyon sistemini </w:t>
            </w:r>
            <w:r w:rsidR="003F405B" w:rsidRPr="001E1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değiştirmeden kullanacaksa;</w:t>
            </w:r>
          </w:p>
          <w:p w:rsidR="003F405B" w:rsidRPr="001E1806" w:rsidRDefault="00223BBF" w:rsidP="003F405B">
            <w:pPr>
              <w:ind w:firstLine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806">
              <w:rPr>
                <w:rFonts w:ascii="Times New Roman" w:hAnsi="Times New Roman" w:cs="Times New Roman"/>
              </w:rPr>
              <w:sym w:font="Wingdings" w:char="00E8"/>
            </w:r>
            <w:r w:rsidR="003F405B" w:rsidRPr="001E1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Devir alınan izin belgeli işletmenin, izin belgesi </w:t>
            </w:r>
            <w:r w:rsidR="0068357E" w:rsidRPr="001E1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verildiği</w:t>
            </w:r>
            <w:r w:rsidR="003F405B" w:rsidRPr="001E1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dönemdeki </w:t>
            </w:r>
            <w:r w:rsidR="005F2722" w:rsidRPr="001E1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belgelerinde</w:t>
            </w:r>
            <w:r w:rsidR="003F405B" w:rsidRPr="001E1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yer alan </w:t>
            </w:r>
            <w:r w:rsidR="0068357E" w:rsidRPr="001E1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unvan</w:t>
            </w:r>
            <w:r w:rsidR="003F405B" w:rsidRPr="001E1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bilgisi dışındaki bilgiler ile </w:t>
            </w:r>
            <w:r w:rsidR="0068357E" w:rsidRPr="001E1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devralan firmanın</w:t>
            </w:r>
            <w:r w:rsidR="003F405B" w:rsidRPr="001E1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sunduğu belgelerdeki bilgilerin uyumlu olup olmadığı kontrol edilir.</w:t>
            </w:r>
          </w:p>
          <w:p w:rsidR="003F405B" w:rsidRPr="001E1806" w:rsidRDefault="00223BBF" w:rsidP="003F405B">
            <w:pPr>
              <w:ind w:firstLine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806">
              <w:rPr>
                <w:rFonts w:ascii="Times New Roman" w:hAnsi="Times New Roman" w:cs="Times New Roman"/>
              </w:rPr>
              <w:sym w:font="Wingdings" w:char="00E8"/>
            </w:r>
            <w:r w:rsidR="003F405B" w:rsidRPr="001E1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İzin belgesine esas denetim yapılmaz. Genel Müdürlüğe sadece işletmenin vermiş olduğu belgeler gönderilir. Kontrol görevlilerince belge düzenlenmez. İzin </w:t>
            </w:r>
            <w:r w:rsidR="00FA7741" w:rsidRPr="001E1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belgesi Genel</w:t>
            </w:r>
            <w:r w:rsidR="003F405B" w:rsidRPr="001E1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Müdürlükçe </w:t>
            </w:r>
            <w:r w:rsidR="003F405B" w:rsidRPr="001E1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yenileninceye kadar, </w:t>
            </w:r>
            <w:r w:rsidR="0068357E" w:rsidRPr="001E1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devir alan firmaca</w:t>
            </w:r>
            <w:r w:rsidR="003F405B" w:rsidRPr="001E1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ısıl işlem uygulaması ve ISPM 15 işaretlemesi yapılamaz.</w:t>
            </w:r>
          </w:p>
          <w:p w:rsidR="0068357E" w:rsidRPr="001E1806" w:rsidRDefault="0068357E" w:rsidP="003F405B">
            <w:pPr>
              <w:ind w:firstLine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55635" w:rsidRPr="001E1806" w:rsidRDefault="00223BBF" w:rsidP="003F405B">
            <w:pPr>
              <w:ind w:firstLine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806">
              <w:rPr>
                <w:rFonts w:ascii="Times New Roman" w:hAnsi="Times New Roman" w:cs="Times New Roman"/>
              </w:rPr>
              <w:sym w:font="Wingdings" w:char="00E8"/>
            </w:r>
            <w:r w:rsidR="003F405B" w:rsidRPr="001E1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Devir alan firma; devraldığı izin belgeli işletmeni</w:t>
            </w:r>
            <w:r w:rsidR="00B55635" w:rsidRPr="001E1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faaliyetini farklı bir adrest</w:t>
            </w:r>
            <w:r w:rsidR="003F405B" w:rsidRPr="001E1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="005F2722" w:rsidRPr="001E1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veya devraldığı işletmeyi aynı adreste fakat devraldığı ısıl işlem fırını</w:t>
            </w:r>
            <w:r w:rsidR="00F75518" w:rsidRPr="001E1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nı veya</w:t>
            </w:r>
            <w:r w:rsidR="00B55635" w:rsidRPr="001E1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mevcut fırın</w:t>
            </w:r>
            <w:r w:rsidR="00F75518" w:rsidRPr="001E1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yerini</w:t>
            </w:r>
            <w:r w:rsidR="005F2722" w:rsidRPr="001E1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/ısıtma sistemi</w:t>
            </w:r>
            <w:r w:rsidR="00B55635" w:rsidRPr="001E1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</w:t>
            </w:r>
            <w:r w:rsidR="005F2722" w:rsidRPr="001E1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/bilgisayarlı otomasyon sistemi</w:t>
            </w:r>
            <w:r w:rsidR="00F75518" w:rsidRPr="001E1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 değiştirerek</w:t>
            </w:r>
            <w:r w:rsidR="003F405B" w:rsidRPr="001E1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devam ettirecekse;</w:t>
            </w:r>
          </w:p>
          <w:p w:rsidR="003F405B" w:rsidRPr="001E1806" w:rsidRDefault="00223BBF" w:rsidP="003F405B">
            <w:pPr>
              <w:ind w:firstLine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1E1806">
              <w:rPr>
                <w:rFonts w:ascii="Times New Roman" w:hAnsi="Times New Roman" w:cs="Times New Roman"/>
              </w:rPr>
              <w:sym w:font="Wingdings" w:char="00E8"/>
            </w:r>
            <w:r w:rsidR="003F405B" w:rsidRPr="001E1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İzin belgesine esas denetim yapılır;</w:t>
            </w:r>
          </w:p>
          <w:p w:rsidR="003F405B" w:rsidRPr="001E1806" w:rsidRDefault="003F405B" w:rsidP="003F405B">
            <w:pPr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-Müracaat sahibinin başvuru belgeleri ile birlikte, </w:t>
            </w:r>
          </w:p>
          <w:p w:rsidR="003F405B" w:rsidRPr="001E1806" w:rsidRDefault="003F405B" w:rsidP="003F405B">
            <w:pPr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-Ek-2</w:t>
            </w:r>
          </w:p>
          <w:p w:rsidR="003F405B" w:rsidRPr="001E1806" w:rsidRDefault="003F405B" w:rsidP="003F405B">
            <w:pPr>
              <w:ind w:left="34"/>
              <w:jc w:val="both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1E1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-Ek-3</w:t>
            </w:r>
          </w:p>
          <w:p w:rsidR="003F405B" w:rsidRPr="001E1806" w:rsidRDefault="003F405B" w:rsidP="003F405B">
            <w:pPr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-Ek-6</w:t>
            </w:r>
          </w:p>
          <w:p w:rsidR="003F405B" w:rsidRPr="001E1806" w:rsidRDefault="003F405B" w:rsidP="003F405B">
            <w:pPr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-Isıl işlem testi çıktıları</w:t>
            </w:r>
          </w:p>
          <w:p w:rsidR="003F405B" w:rsidRPr="001E1806" w:rsidRDefault="003F405B" w:rsidP="003F405B">
            <w:pPr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-İşletmeye ait fotoğraflar </w:t>
            </w:r>
          </w:p>
          <w:p w:rsidR="00AD208E" w:rsidRPr="001E1806" w:rsidRDefault="0068357E" w:rsidP="004147F1">
            <w:pPr>
              <w:ind w:firstLine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Genel Müdürlüğe gönderilir.</w:t>
            </w:r>
          </w:p>
          <w:p w:rsidR="0068357E" w:rsidRPr="001E1806" w:rsidRDefault="00223BBF" w:rsidP="004147F1">
            <w:pPr>
              <w:ind w:firstLine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806">
              <w:rPr>
                <w:rFonts w:ascii="Times New Roman" w:hAnsi="Times New Roman" w:cs="Times New Roman"/>
              </w:rPr>
              <w:sym w:font="Wingdings" w:char="00E8"/>
            </w:r>
            <w:r w:rsidR="0068357E" w:rsidRPr="001E1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İzin </w:t>
            </w:r>
            <w:r w:rsidR="00FA7741" w:rsidRPr="001E1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belgesi Genel</w:t>
            </w:r>
            <w:r w:rsidR="0068357E" w:rsidRPr="001E1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Müdürlükçe yenileninceye kadar, devir alan firmaca ısıl işlem uygulaması ve ISPM 15 işaretlemesi yapılamaz.</w:t>
            </w:r>
          </w:p>
        </w:tc>
      </w:tr>
      <w:tr w:rsidR="00AD208E" w:rsidRPr="001E1806" w:rsidTr="00B07948">
        <w:tc>
          <w:tcPr>
            <w:tcW w:w="2126" w:type="dxa"/>
            <w:vAlign w:val="center"/>
          </w:tcPr>
          <w:p w:rsidR="0073708C" w:rsidRPr="001E1806" w:rsidRDefault="00FA7741" w:rsidP="00FA774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E18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7)</w:t>
            </w:r>
            <w:r w:rsidR="0073708C" w:rsidRPr="001E18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Ahşap ambalaj malzemesi işaretleme izin belgesi iptal başvurusu</w:t>
            </w:r>
          </w:p>
          <w:p w:rsidR="00AD208E" w:rsidRPr="001E1806" w:rsidRDefault="00AD208E" w:rsidP="005E1A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724" w:type="dxa"/>
            <w:vAlign w:val="center"/>
          </w:tcPr>
          <w:p w:rsidR="0073708C" w:rsidRPr="001E1806" w:rsidRDefault="0073708C" w:rsidP="0073708C">
            <w:pPr>
              <w:ind w:firstLine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 Başvuru dilekçesi,</w:t>
            </w:r>
          </w:p>
          <w:p w:rsidR="0073708C" w:rsidRPr="001E1806" w:rsidRDefault="0073708C" w:rsidP="0073708C">
            <w:pPr>
              <w:ind w:firstLine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2-Yetki belgesi ve imza beyannamesi/imza sirküleri</w:t>
            </w:r>
          </w:p>
          <w:p w:rsidR="00AD208E" w:rsidRPr="001E1806" w:rsidRDefault="00AD208E" w:rsidP="004758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45" w:type="dxa"/>
          </w:tcPr>
          <w:p w:rsidR="005332AD" w:rsidRPr="001E1806" w:rsidRDefault="00223BBF" w:rsidP="005332AD">
            <w:pPr>
              <w:ind w:firstLine="36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1E1806">
              <w:rPr>
                <w:rFonts w:ascii="Times New Roman" w:hAnsi="Times New Roman" w:cs="Times New Roman"/>
              </w:rPr>
              <w:sym w:font="Wingdings" w:char="00E8"/>
            </w:r>
            <w:r w:rsidR="0073708C" w:rsidRPr="001E180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İşletme adına işletme yetkilisi tarafından “Ahşap Ambalaj Ma</w:t>
            </w:r>
            <w:r w:rsidR="00FA7741" w:rsidRPr="001E180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lzemesi İşaretleme İzin Belgesi</w:t>
            </w:r>
            <w:r w:rsidR="0073708C" w:rsidRPr="001E180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 xml:space="preserve">nin iptal talebi olması halinde Genel Müdürlüğe sadece başvuru dilekçesi </w:t>
            </w:r>
            <w:r w:rsidR="005332AD" w:rsidRPr="001E180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 xml:space="preserve">ile </w:t>
            </w:r>
            <w:r w:rsidR="005332AD" w:rsidRPr="001E1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yetki belgesi ve imza beyannamesi/imza sirküleri</w:t>
            </w:r>
            <w:r w:rsidR="0073708C" w:rsidRPr="001E180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r w:rsidR="005332AD" w:rsidRPr="001E180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gönderilir.</w:t>
            </w:r>
          </w:p>
          <w:p w:rsidR="005332AD" w:rsidRPr="001E1806" w:rsidRDefault="005332AD" w:rsidP="005332AD">
            <w:pPr>
              <w:ind w:firstLine="36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</w:p>
          <w:p w:rsidR="005332AD" w:rsidRPr="001E1806" w:rsidRDefault="00223BBF" w:rsidP="005332AD">
            <w:pPr>
              <w:ind w:firstLine="36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1E1806">
              <w:rPr>
                <w:rFonts w:ascii="Times New Roman" w:hAnsi="Times New Roman" w:cs="Times New Roman"/>
              </w:rPr>
              <w:sym w:font="Wingdings" w:char="00E8"/>
            </w:r>
            <w:r w:rsidR="005332AD" w:rsidRPr="001E180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İşletmenin talebi dışında kontrol görevlileri tarafından, izin belgeli işletmeye ait “Ahşap Ambalaj Ma</w:t>
            </w:r>
            <w:r w:rsidR="00FA7741" w:rsidRPr="001E180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lzemesi İşaretleme İzin Belgesi</w:t>
            </w:r>
            <w:r w:rsidR="005332AD" w:rsidRPr="001E180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nin iptal edilmesi talebi olması halinde;</w:t>
            </w:r>
          </w:p>
          <w:p w:rsidR="005332AD" w:rsidRPr="001E1806" w:rsidRDefault="00223BBF" w:rsidP="005332AD">
            <w:pPr>
              <w:ind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1E1806">
              <w:rPr>
                <w:rFonts w:ascii="Times New Roman" w:hAnsi="Times New Roman" w:cs="Times New Roman"/>
              </w:rPr>
              <w:sym w:font="Wingdings" w:char="00E8"/>
            </w:r>
            <w:r w:rsidR="005332AD" w:rsidRPr="001E18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Yönetmelik ekinde yer alan Ahşap Ambalaj Malzemesi İşaretleme İzin Belgeli İşletmelerde Denetim Tutanağı (Ek-7) ile kontrol görevlilerinin tespitleri doğrultusunda, iptal talebini doğrulayacak nitelikte ve işletmenin son durumunu belgeleyen </w:t>
            </w:r>
            <w:r w:rsidR="005332AD" w:rsidRPr="001E18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lastRenderedPageBreak/>
              <w:t>fotoğraflar konulmalı ve üst yazıda işletmenin kapatılması gerektiği belirtilmelidir.</w:t>
            </w:r>
          </w:p>
          <w:p w:rsidR="005332AD" w:rsidRPr="001E1806" w:rsidRDefault="00223BBF" w:rsidP="005332AD">
            <w:pPr>
              <w:ind w:firstLine="36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1E1806">
              <w:rPr>
                <w:rFonts w:ascii="Times New Roman" w:hAnsi="Times New Roman" w:cs="Times New Roman"/>
              </w:rPr>
              <w:sym w:font="Wingdings" w:char="00E8"/>
            </w:r>
            <w:r w:rsidR="005332AD" w:rsidRPr="001E18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Düzenlenen Ek-7 tutanağındaki metin yazılan alan kapatma nedenini yazmak için yetersiz ise Ek-7 tutanağına ilave A4 kağıdına tutanak düzenlenebilir.</w:t>
            </w:r>
          </w:p>
        </w:tc>
      </w:tr>
      <w:tr w:rsidR="005332AD" w:rsidRPr="001E1806" w:rsidTr="00B07948">
        <w:tc>
          <w:tcPr>
            <w:tcW w:w="2126" w:type="dxa"/>
            <w:vAlign w:val="center"/>
          </w:tcPr>
          <w:p w:rsidR="005332AD" w:rsidRPr="001E1806" w:rsidRDefault="005332AD" w:rsidP="00FA774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E18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8) Ahşap ambalaj malzemesi işaretleme izin belgesi iptal edilen işletmenin, işaretleme izin belgesini yeniden almak için yapacağı başvuru</w:t>
            </w:r>
          </w:p>
          <w:p w:rsidR="005332AD" w:rsidRPr="001E1806" w:rsidRDefault="005332AD" w:rsidP="005E1A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724" w:type="dxa"/>
            <w:vAlign w:val="center"/>
          </w:tcPr>
          <w:p w:rsidR="005332AD" w:rsidRPr="001E1806" w:rsidRDefault="005332AD" w:rsidP="00246439">
            <w:pPr>
              <w:ind w:firstLine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 Başvuru dilekçesi,</w:t>
            </w:r>
          </w:p>
          <w:p w:rsidR="005332AD" w:rsidRPr="001E1806" w:rsidRDefault="005332AD" w:rsidP="00246439">
            <w:pPr>
              <w:ind w:firstLine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 Vergi levhası,</w:t>
            </w:r>
          </w:p>
          <w:p w:rsidR="005332AD" w:rsidRPr="001E1806" w:rsidRDefault="005332AD" w:rsidP="00246439">
            <w:pPr>
              <w:ind w:firstLine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 Kapasite raporu,</w:t>
            </w:r>
          </w:p>
          <w:p w:rsidR="005332AD" w:rsidRPr="001E1806" w:rsidRDefault="005332AD" w:rsidP="00246439">
            <w:pPr>
              <w:ind w:firstLine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4- Oda veya ticaret sicil kaydı,</w:t>
            </w:r>
          </w:p>
          <w:p w:rsidR="005332AD" w:rsidRPr="001E1806" w:rsidRDefault="005332AD" w:rsidP="00246439">
            <w:pPr>
              <w:ind w:firstLine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 Isıl işlem operatör belgesi</w:t>
            </w:r>
          </w:p>
          <w:p w:rsidR="005332AD" w:rsidRPr="001E1806" w:rsidRDefault="005332AD" w:rsidP="00246439">
            <w:pPr>
              <w:ind w:firstLine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6- </w:t>
            </w:r>
            <w:r w:rsidR="00710120" w:rsidRPr="001E18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Isıl işlem operatörü ile yapılmış iş sözleşmesi (ısıl işlem operatörünün; işletme sahibi veya ortağı olduğunu belgelendirmesi halinde, iş sözleşmesi aranmaz)</w:t>
            </w:r>
          </w:p>
          <w:p w:rsidR="005332AD" w:rsidRPr="001E1806" w:rsidRDefault="005332AD" w:rsidP="00246439">
            <w:pPr>
              <w:ind w:firstLine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7-Yetki belgesi ve imza beyannamesi/imza sirküleri</w:t>
            </w:r>
          </w:p>
          <w:p w:rsidR="005332AD" w:rsidRPr="001E1806" w:rsidRDefault="005332AD" w:rsidP="002464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8-Türkiye Ticaret Sicili Gazetesi veya Türkiye Esnaf ve Sanatkarlar Sicil Gazetesi</w:t>
            </w:r>
          </w:p>
          <w:p w:rsidR="005332AD" w:rsidRPr="001E1806" w:rsidRDefault="005332AD" w:rsidP="00246439">
            <w:pPr>
              <w:ind w:firstLine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332AD" w:rsidRPr="001E1806" w:rsidRDefault="005332AD" w:rsidP="00246439">
            <w:pPr>
              <w:ind w:firstLine="3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45" w:type="dxa"/>
          </w:tcPr>
          <w:p w:rsidR="005332AD" w:rsidRPr="001E1806" w:rsidRDefault="00223BBF" w:rsidP="00246439">
            <w:pPr>
              <w:ind w:left="34" w:firstLine="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1E1806">
              <w:rPr>
                <w:rFonts w:ascii="Times New Roman" w:hAnsi="Times New Roman" w:cs="Times New Roman"/>
              </w:rPr>
              <w:t xml:space="preserve">    </w:t>
            </w:r>
            <w:r w:rsidRPr="001E1806">
              <w:rPr>
                <w:rFonts w:ascii="Times New Roman" w:hAnsi="Times New Roman" w:cs="Times New Roman"/>
              </w:rPr>
              <w:sym w:font="Wingdings" w:char="00E8"/>
            </w:r>
            <w:r w:rsidR="005332AD" w:rsidRPr="001E1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İzin belgesine esas denetim yapılır;</w:t>
            </w:r>
          </w:p>
          <w:p w:rsidR="005332AD" w:rsidRPr="001E1806" w:rsidRDefault="005332AD" w:rsidP="00246439">
            <w:pPr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-Müracaat sahibinin başvuru belgeleri ile birlikte, </w:t>
            </w:r>
          </w:p>
          <w:p w:rsidR="005332AD" w:rsidRPr="001E1806" w:rsidRDefault="005332AD" w:rsidP="00246439">
            <w:pPr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-Ek-2</w:t>
            </w:r>
          </w:p>
          <w:p w:rsidR="005332AD" w:rsidRPr="001E1806" w:rsidRDefault="005332AD" w:rsidP="00246439">
            <w:pPr>
              <w:ind w:left="34"/>
              <w:jc w:val="both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1E1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-Ek-3</w:t>
            </w:r>
          </w:p>
          <w:p w:rsidR="005332AD" w:rsidRPr="001E1806" w:rsidRDefault="005332AD" w:rsidP="00246439">
            <w:pPr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-Ek-6</w:t>
            </w:r>
          </w:p>
          <w:p w:rsidR="005332AD" w:rsidRPr="001E1806" w:rsidRDefault="005332AD" w:rsidP="00246439">
            <w:pPr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-Isıl işlem testi çıktıları</w:t>
            </w:r>
          </w:p>
          <w:p w:rsidR="005332AD" w:rsidRPr="001E1806" w:rsidRDefault="005332AD" w:rsidP="00246439">
            <w:pPr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-İşletmeye ait fotoğraflar </w:t>
            </w:r>
          </w:p>
          <w:p w:rsidR="005332AD" w:rsidRPr="001E1806" w:rsidRDefault="005332AD" w:rsidP="00246439">
            <w:pPr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Genel Müdürlüğe gönderilir. </w:t>
            </w:r>
          </w:p>
          <w:p w:rsidR="005332AD" w:rsidRPr="001E1806" w:rsidRDefault="005332AD" w:rsidP="00246439">
            <w:pPr>
              <w:ind w:left="3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645A80" w:rsidRPr="001E1806" w:rsidRDefault="00645A80" w:rsidP="005A3E9B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246439" w:rsidRPr="001E1806" w:rsidRDefault="00246439" w:rsidP="00F97389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A8009E" w:rsidRPr="001E1806" w:rsidRDefault="00A8009E" w:rsidP="00F97389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A8009E" w:rsidRPr="001E1806" w:rsidRDefault="00A8009E" w:rsidP="00F97389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A8009E" w:rsidRPr="001E1806" w:rsidRDefault="00A8009E" w:rsidP="00F97389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A8009E" w:rsidRPr="001E1806" w:rsidRDefault="00A8009E" w:rsidP="00F97389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A8009E" w:rsidRPr="001E1806" w:rsidRDefault="00A8009E" w:rsidP="00F97389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A8009E" w:rsidRPr="001E1806" w:rsidRDefault="00A8009E" w:rsidP="00F97389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A8009E" w:rsidRPr="001E1806" w:rsidRDefault="00A8009E" w:rsidP="00F97389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A8009E" w:rsidRPr="001E1806" w:rsidRDefault="00A8009E" w:rsidP="00F97389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A8009E" w:rsidRPr="001E1806" w:rsidRDefault="00A8009E" w:rsidP="00F97389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bookmarkStart w:id="0" w:name="_GoBack"/>
      <w:bookmarkEnd w:id="0"/>
    </w:p>
    <w:p w:rsidR="00A8009E" w:rsidRPr="001E1806" w:rsidRDefault="00A8009E" w:rsidP="00F97389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sectPr w:rsidR="00A8009E" w:rsidRPr="001E1806" w:rsidSect="00C96814"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74D" w:rsidRDefault="0095274D" w:rsidP="00DD3309">
      <w:pPr>
        <w:spacing w:after="0" w:line="240" w:lineRule="auto"/>
      </w:pPr>
      <w:r>
        <w:separator/>
      </w:r>
    </w:p>
  </w:endnote>
  <w:endnote w:type="continuationSeparator" w:id="0">
    <w:p w:rsidR="0095274D" w:rsidRDefault="0095274D" w:rsidP="00DD3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8503470"/>
      <w:docPartObj>
        <w:docPartGallery w:val="Page Numbers (Bottom of Page)"/>
        <w:docPartUnique/>
      </w:docPartObj>
    </w:sdtPr>
    <w:sdtEndPr/>
    <w:sdtContent>
      <w:p w:rsidR="00745A22" w:rsidRDefault="00745A22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4AD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745A22" w:rsidRDefault="00745A2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74D" w:rsidRDefault="0095274D" w:rsidP="00DD3309">
      <w:pPr>
        <w:spacing w:after="0" w:line="240" w:lineRule="auto"/>
      </w:pPr>
      <w:r>
        <w:separator/>
      </w:r>
    </w:p>
  </w:footnote>
  <w:footnote w:type="continuationSeparator" w:id="0">
    <w:p w:rsidR="0095274D" w:rsidRDefault="0095274D" w:rsidP="00DD3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56545"/>
    <w:multiLevelType w:val="hybridMultilevel"/>
    <w:tmpl w:val="C7884754"/>
    <w:lvl w:ilvl="0" w:tplc="3AB21EE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37733CC"/>
    <w:multiLevelType w:val="hybridMultilevel"/>
    <w:tmpl w:val="128C01AE"/>
    <w:lvl w:ilvl="0" w:tplc="AE3224F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47EDE"/>
    <w:multiLevelType w:val="hybridMultilevel"/>
    <w:tmpl w:val="98EC02E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14259"/>
    <w:multiLevelType w:val="hybridMultilevel"/>
    <w:tmpl w:val="0FC09BB4"/>
    <w:lvl w:ilvl="0" w:tplc="ED44D0E0">
      <w:start w:val="1"/>
      <w:numFmt w:val="bullet"/>
      <w:lvlText w:val=""/>
      <w:lvlJc w:val="left"/>
      <w:pPr>
        <w:tabs>
          <w:tab w:val="num" w:pos="1353"/>
        </w:tabs>
        <w:ind w:left="1353" w:hanging="360"/>
      </w:pPr>
      <w:rPr>
        <w:rFonts w:ascii="Wingdings 3" w:hAnsi="Wingdings 3" w:hint="default"/>
      </w:rPr>
    </w:lvl>
    <w:lvl w:ilvl="1" w:tplc="9CA277EA" w:tentative="1">
      <w:start w:val="1"/>
      <w:numFmt w:val="bullet"/>
      <w:lvlText w:val=""/>
      <w:lvlJc w:val="left"/>
      <w:pPr>
        <w:tabs>
          <w:tab w:val="num" w:pos="2073"/>
        </w:tabs>
        <w:ind w:left="2073" w:hanging="360"/>
      </w:pPr>
      <w:rPr>
        <w:rFonts w:ascii="Wingdings 3" w:hAnsi="Wingdings 3" w:hint="default"/>
      </w:rPr>
    </w:lvl>
    <w:lvl w:ilvl="2" w:tplc="C178CF68" w:tentative="1">
      <w:start w:val="1"/>
      <w:numFmt w:val="bullet"/>
      <w:lvlText w:val=""/>
      <w:lvlJc w:val="left"/>
      <w:pPr>
        <w:tabs>
          <w:tab w:val="num" w:pos="2793"/>
        </w:tabs>
        <w:ind w:left="2793" w:hanging="360"/>
      </w:pPr>
      <w:rPr>
        <w:rFonts w:ascii="Wingdings 3" w:hAnsi="Wingdings 3" w:hint="default"/>
      </w:rPr>
    </w:lvl>
    <w:lvl w:ilvl="3" w:tplc="56C0727E" w:tentative="1">
      <w:start w:val="1"/>
      <w:numFmt w:val="bullet"/>
      <w:lvlText w:val=""/>
      <w:lvlJc w:val="left"/>
      <w:pPr>
        <w:tabs>
          <w:tab w:val="num" w:pos="3513"/>
        </w:tabs>
        <w:ind w:left="3513" w:hanging="360"/>
      </w:pPr>
      <w:rPr>
        <w:rFonts w:ascii="Wingdings 3" w:hAnsi="Wingdings 3" w:hint="default"/>
      </w:rPr>
    </w:lvl>
    <w:lvl w:ilvl="4" w:tplc="D3E8E872" w:tentative="1">
      <w:start w:val="1"/>
      <w:numFmt w:val="bullet"/>
      <w:lvlText w:val=""/>
      <w:lvlJc w:val="left"/>
      <w:pPr>
        <w:tabs>
          <w:tab w:val="num" w:pos="4233"/>
        </w:tabs>
        <w:ind w:left="4233" w:hanging="360"/>
      </w:pPr>
      <w:rPr>
        <w:rFonts w:ascii="Wingdings 3" w:hAnsi="Wingdings 3" w:hint="default"/>
      </w:rPr>
    </w:lvl>
    <w:lvl w:ilvl="5" w:tplc="1EA272AC" w:tentative="1">
      <w:start w:val="1"/>
      <w:numFmt w:val="bullet"/>
      <w:lvlText w:val=""/>
      <w:lvlJc w:val="left"/>
      <w:pPr>
        <w:tabs>
          <w:tab w:val="num" w:pos="4953"/>
        </w:tabs>
        <w:ind w:left="4953" w:hanging="360"/>
      </w:pPr>
      <w:rPr>
        <w:rFonts w:ascii="Wingdings 3" w:hAnsi="Wingdings 3" w:hint="default"/>
      </w:rPr>
    </w:lvl>
    <w:lvl w:ilvl="6" w:tplc="B04CE9C2" w:tentative="1">
      <w:start w:val="1"/>
      <w:numFmt w:val="bullet"/>
      <w:lvlText w:val=""/>
      <w:lvlJc w:val="left"/>
      <w:pPr>
        <w:tabs>
          <w:tab w:val="num" w:pos="5673"/>
        </w:tabs>
        <w:ind w:left="5673" w:hanging="360"/>
      </w:pPr>
      <w:rPr>
        <w:rFonts w:ascii="Wingdings 3" w:hAnsi="Wingdings 3" w:hint="default"/>
      </w:rPr>
    </w:lvl>
    <w:lvl w:ilvl="7" w:tplc="522E1B8A" w:tentative="1">
      <w:start w:val="1"/>
      <w:numFmt w:val="bullet"/>
      <w:lvlText w:val=""/>
      <w:lvlJc w:val="left"/>
      <w:pPr>
        <w:tabs>
          <w:tab w:val="num" w:pos="6393"/>
        </w:tabs>
        <w:ind w:left="6393" w:hanging="360"/>
      </w:pPr>
      <w:rPr>
        <w:rFonts w:ascii="Wingdings 3" w:hAnsi="Wingdings 3" w:hint="default"/>
      </w:rPr>
    </w:lvl>
    <w:lvl w:ilvl="8" w:tplc="BC0E003C" w:tentative="1">
      <w:start w:val="1"/>
      <w:numFmt w:val="bullet"/>
      <w:lvlText w:val=""/>
      <w:lvlJc w:val="left"/>
      <w:pPr>
        <w:tabs>
          <w:tab w:val="num" w:pos="7113"/>
        </w:tabs>
        <w:ind w:left="7113" w:hanging="360"/>
      </w:pPr>
      <w:rPr>
        <w:rFonts w:ascii="Wingdings 3" w:hAnsi="Wingdings 3" w:hint="default"/>
      </w:rPr>
    </w:lvl>
  </w:abstractNum>
  <w:abstractNum w:abstractNumId="4" w15:restartNumberingAfterBreak="0">
    <w:nsid w:val="2A997B67"/>
    <w:multiLevelType w:val="hybridMultilevel"/>
    <w:tmpl w:val="2D7C32B4"/>
    <w:lvl w:ilvl="0" w:tplc="DA3CC0C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FD36EDA"/>
    <w:multiLevelType w:val="hybridMultilevel"/>
    <w:tmpl w:val="8C5AEB90"/>
    <w:lvl w:ilvl="0" w:tplc="A6A8199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905AD"/>
    <w:multiLevelType w:val="multilevel"/>
    <w:tmpl w:val="D66C94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43DA52E2"/>
    <w:multiLevelType w:val="multilevel"/>
    <w:tmpl w:val="B920763C"/>
    <w:lvl w:ilvl="0">
      <w:start w:val="1"/>
      <w:numFmt w:val="decimal"/>
      <w:lvlText w:val="%1-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46061057"/>
    <w:multiLevelType w:val="hybridMultilevel"/>
    <w:tmpl w:val="71A413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9252A7"/>
    <w:multiLevelType w:val="hybridMultilevel"/>
    <w:tmpl w:val="BCA8F9A4"/>
    <w:lvl w:ilvl="0" w:tplc="8A5EB6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D90DB9"/>
    <w:multiLevelType w:val="hybridMultilevel"/>
    <w:tmpl w:val="EF924F4C"/>
    <w:lvl w:ilvl="0" w:tplc="8208F8EA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4F1479E5"/>
    <w:multiLevelType w:val="hybridMultilevel"/>
    <w:tmpl w:val="9EF8004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565188"/>
    <w:multiLevelType w:val="hybridMultilevel"/>
    <w:tmpl w:val="47F4D23A"/>
    <w:lvl w:ilvl="0" w:tplc="897E50C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BF29EF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010907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82EE85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208FD6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FB0A6B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F90D74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608838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19037A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 w15:restartNumberingAfterBreak="0">
    <w:nsid w:val="53732B12"/>
    <w:multiLevelType w:val="hybridMultilevel"/>
    <w:tmpl w:val="1200F83E"/>
    <w:lvl w:ilvl="0" w:tplc="F39AEC4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D6C30F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5EAD23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666CF6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4CCD2B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1F84FA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55AE7F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B9852C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51679B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 w15:restartNumberingAfterBreak="0">
    <w:nsid w:val="56E26F3D"/>
    <w:multiLevelType w:val="hybridMultilevel"/>
    <w:tmpl w:val="78EA485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227585"/>
    <w:multiLevelType w:val="hybridMultilevel"/>
    <w:tmpl w:val="4BB864CA"/>
    <w:lvl w:ilvl="0" w:tplc="E8C0BE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F473E8"/>
    <w:multiLevelType w:val="multilevel"/>
    <w:tmpl w:val="CAB2A9DA"/>
    <w:lvl w:ilvl="0">
      <w:start w:val="1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7E9C7FF4"/>
    <w:multiLevelType w:val="hybridMultilevel"/>
    <w:tmpl w:val="F0BA9BD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2"/>
  </w:num>
  <w:num w:numId="4">
    <w:abstractNumId w:val="0"/>
  </w:num>
  <w:num w:numId="5">
    <w:abstractNumId w:val="10"/>
  </w:num>
  <w:num w:numId="6">
    <w:abstractNumId w:val="2"/>
  </w:num>
  <w:num w:numId="7">
    <w:abstractNumId w:val="17"/>
  </w:num>
  <w:num w:numId="8">
    <w:abstractNumId w:val="5"/>
  </w:num>
  <w:num w:numId="9">
    <w:abstractNumId w:val="7"/>
  </w:num>
  <w:num w:numId="10">
    <w:abstractNumId w:val="6"/>
  </w:num>
  <w:num w:numId="11">
    <w:abstractNumId w:val="15"/>
  </w:num>
  <w:num w:numId="12">
    <w:abstractNumId w:val="11"/>
  </w:num>
  <w:num w:numId="13">
    <w:abstractNumId w:val="9"/>
  </w:num>
  <w:num w:numId="14">
    <w:abstractNumId w:val="1"/>
  </w:num>
  <w:num w:numId="15">
    <w:abstractNumId w:val="16"/>
  </w:num>
  <w:num w:numId="16">
    <w:abstractNumId w:val="8"/>
  </w:num>
  <w:num w:numId="17">
    <w:abstractNumId w:val="4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83E"/>
    <w:rsid w:val="00011250"/>
    <w:rsid w:val="00012F55"/>
    <w:rsid w:val="0001305C"/>
    <w:rsid w:val="00017102"/>
    <w:rsid w:val="00027E81"/>
    <w:rsid w:val="000346B2"/>
    <w:rsid w:val="00035BC9"/>
    <w:rsid w:val="0003795F"/>
    <w:rsid w:val="00044320"/>
    <w:rsid w:val="000567BF"/>
    <w:rsid w:val="000606CB"/>
    <w:rsid w:val="00065FF7"/>
    <w:rsid w:val="00084A76"/>
    <w:rsid w:val="00094376"/>
    <w:rsid w:val="000B5309"/>
    <w:rsid w:val="000B6C04"/>
    <w:rsid w:val="000B70B0"/>
    <w:rsid w:val="000D2880"/>
    <w:rsid w:val="000D7B85"/>
    <w:rsid w:val="000E0397"/>
    <w:rsid w:val="000E198F"/>
    <w:rsid w:val="000E3551"/>
    <w:rsid w:val="000E7145"/>
    <w:rsid w:val="000F0A13"/>
    <w:rsid w:val="000F78B3"/>
    <w:rsid w:val="00102B63"/>
    <w:rsid w:val="0010686A"/>
    <w:rsid w:val="0010691A"/>
    <w:rsid w:val="00114C51"/>
    <w:rsid w:val="00116C9D"/>
    <w:rsid w:val="00116CD6"/>
    <w:rsid w:val="00130A15"/>
    <w:rsid w:val="0013166E"/>
    <w:rsid w:val="00136F72"/>
    <w:rsid w:val="00141AC4"/>
    <w:rsid w:val="00143C94"/>
    <w:rsid w:val="00152CF2"/>
    <w:rsid w:val="0015337D"/>
    <w:rsid w:val="001549E9"/>
    <w:rsid w:val="0016200E"/>
    <w:rsid w:val="00165C0D"/>
    <w:rsid w:val="00165D50"/>
    <w:rsid w:val="0017236B"/>
    <w:rsid w:val="00172783"/>
    <w:rsid w:val="00177AB2"/>
    <w:rsid w:val="00180AEA"/>
    <w:rsid w:val="00186CAE"/>
    <w:rsid w:val="00192D0B"/>
    <w:rsid w:val="00193205"/>
    <w:rsid w:val="00195CAB"/>
    <w:rsid w:val="0019643E"/>
    <w:rsid w:val="001A0496"/>
    <w:rsid w:val="001A2F8D"/>
    <w:rsid w:val="001A7746"/>
    <w:rsid w:val="001B00F2"/>
    <w:rsid w:val="001D09BD"/>
    <w:rsid w:val="001D38F2"/>
    <w:rsid w:val="001E1806"/>
    <w:rsid w:val="001E417D"/>
    <w:rsid w:val="001F1283"/>
    <w:rsid w:val="001F1750"/>
    <w:rsid w:val="001F4422"/>
    <w:rsid w:val="001F67FC"/>
    <w:rsid w:val="00207F76"/>
    <w:rsid w:val="00220AF8"/>
    <w:rsid w:val="0022138D"/>
    <w:rsid w:val="00222202"/>
    <w:rsid w:val="00222A18"/>
    <w:rsid w:val="00223BBF"/>
    <w:rsid w:val="00224972"/>
    <w:rsid w:val="00225CEC"/>
    <w:rsid w:val="002261ED"/>
    <w:rsid w:val="00230183"/>
    <w:rsid w:val="00232EDA"/>
    <w:rsid w:val="00233CC8"/>
    <w:rsid w:val="0023772A"/>
    <w:rsid w:val="00245869"/>
    <w:rsid w:val="00246439"/>
    <w:rsid w:val="002470CA"/>
    <w:rsid w:val="002515C3"/>
    <w:rsid w:val="00254A5E"/>
    <w:rsid w:val="002564BC"/>
    <w:rsid w:val="002676EC"/>
    <w:rsid w:val="00267BD1"/>
    <w:rsid w:val="00276604"/>
    <w:rsid w:val="00276B3E"/>
    <w:rsid w:val="00280A0F"/>
    <w:rsid w:val="00281212"/>
    <w:rsid w:val="002812C4"/>
    <w:rsid w:val="0028131B"/>
    <w:rsid w:val="002828CD"/>
    <w:rsid w:val="0028452D"/>
    <w:rsid w:val="00284D34"/>
    <w:rsid w:val="00287007"/>
    <w:rsid w:val="002916AC"/>
    <w:rsid w:val="00291888"/>
    <w:rsid w:val="0029297F"/>
    <w:rsid w:val="00294296"/>
    <w:rsid w:val="002A1D50"/>
    <w:rsid w:val="002A3DDC"/>
    <w:rsid w:val="002B1A29"/>
    <w:rsid w:val="002B26F9"/>
    <w:rsid w:val="002B331A"/>
    <w:rsid w:val="002B74C6"/>
    <w:rsid w:val="002B77EE"/>
    <w:rsid w:val="002C266B"/>
    <w:rsid w:val="002C2A75"/>
    <w:rsid w:val="002C4586"/>
    <w:rsid w:val="002C6229"/>
    <w:rsid w:val="002C6C85"/>
    <w:rsid w:val="002C6E10"/>
    <w:rsid w:val="002D3626"/>
    <w:rsid w:val="002E0D8F"/>
    <w:rsid w:val="002E44F6"/>
    <w:rsid w:val="002E455B"/>
    <w:rsid w:val="002E4EFA"/>
    <w:rsid w:val="002E6C1F"/>
    <w:rsid w:val="002E7C46"/>
    <w:rsid w:val="002F16F0"/>
    <w:rsid w:val="002F526D"/>
    <w:rsid w:val="002F633A"/>
    <w:rsid w:val="003043A6"/>
    <w:rsid w:val="003062CA"/>
    <w:rsid w:val="003203A0"/>
    <w:rsid w:val="003209CD"/>
    <w:rsid w:val="00322FCE"/>
    <w:rsid w:val="00325EDB"/>
    <w:rsid w:val="003276DC"/>
    <w:rsid w:val="00332467"/>
    <w:rsid w:val="0033675F"/>
    <w:rsid w:val="003407F4"/>
    <w:rsid w:val="00340DC0"/>
    <w:rsid w:val="00341F10"/>
    <w:rsid w:val="00343C59"/>
    <w:rsid w:val="00344C0C"/>
    <w:rsid w:val="0035577F"/>
    <w:rsid w:val="00361B0D"/>
    <w:rsid w:val="003626DA"/>
    <w:rsid w:val="00370FF8"/>
    <w:rsid w:val="00371DFF"/>
    <w:rsid w:val="00375A6B"/>
    <w:rsid w:val="00381B7C"/>
    <w:rsid w:val="00384090"/>
    <w:rsid w:val="003908AF"/>
    <w:rsid w:val="00397726"/>
    <w:rsid w:val="003A208D"/>
    <w:rsid w:val="003A5F42"/>
    <w:rsid w:val="003B05E4"/>
    <w:rsid w:val="003B08E4"/>
    <w:rsid w:val="003D293E"/>
    <w:rsid w:val="003D4646"/>
    <w:rsid w:val="003D5BE5"/>
    <w:rsid w:val="003D5F52"/>
    <w:rsid w:val="003E0620"/>
    <w:rsid w:val="003E0CB4"/>
    <w:rsid w:val="003E3B91"/>
    <w:rsid w:val="003E428D"/>
    <w:rsid w:val="003E4A6F"/>
    <w:rsid w:val="003F1744"/>
    <w:rsid w:val="003F1BA6"/>
    <w:rsid w:val="003F21E1"/>
    <w:rsid w:val="003F405B"/>
    <w:rsid w:val="003F5519"/>
    <w:rsid w:val="004032F8"/>
    <w:rsid w:val="00404FCF"/>
    <w:rsid w:val="00406B48"/>
    <w:rsid w:val="00407F3C"/>
    <w:rsid w:val="004115F6"/>
    <w:rsid w:val="00411ED3"/>
    <w:rsid w:val="00414099"/>
    <w:rsid w:val="004147F1"/>
    <w:rsid w:val="00415A03"/>
    <w:rsid w:val="00442026"/>
    <w:rsid w:val="00461C31"/>
    <w:rsid w:val="00466852"/>
    <w:rsid w:val="004677F1"/>
    <w:rsid w:val="00474FF3"/>
    <w:rsid w:val="004757D3"/>
    <w:rsid w:val="004758BA"/>
    <w:rsid w:val="00483C97"/>
    <w:rsid w:val="00485384"/>
    <w:rsid w:val="00485597"/>
    <w:rsid w:val="00486CF0"/>
    <w:rsid w:val="004A0371"/>
    <w:rsid w:val="004A2BB5"/>
    <w:rsid w:val="004A3B3D"/>
    <w:rsid w:val="004A412A"/>
    <w:rsid w:val="004A503D"/>
    <w:rsid w:val="004A743D"/>
    <w:rsid w:val="004B60EB"/>
    <w:rsid w:val="004B6D51"/>
    <w:rsid w:val="004C1B3F"/>
    <w:rsid w:val="004C22B9"/>
    <w:rsid w:val="004C5A6E"/>
    <w:rsid w:val="004C6E9E"/>
    <w:rsid w:val="004D2DBC"/>
    <w:rsid w:val="004D4C3A"/>
    <w:rsid w:val="004D6CC7"/>
    <w:rsid w:val="004D6EED"/>
    <w:rsid w:val="004E052F"/>
    <w:rsid w:val="004E1BB5"/>
    <w:rsid w:val="004E55C7"/>
    <w:rsid w:val="004F62E1"/>
    <w:rsid w:val="005100DB"/>
    <w:rsid w:val="00510E69"/>
    <w:rsid w:val="0051128C"/>
    <w:rsid w:val="00511D0A"/>
    <w:rsid w:val="00514467"/>
    <w:rsid w:val="005162F2"/>
    <w:rsid w:val="00522763"/>
    <w:rsid w:val="005246BB"/>
    <w:rsid w:val="005279CB"/>
    <w:rsid w:val="00530E0F"/>
    <w:rsid w:val="00533188"/>
    <w:rsid w:val="005332AD"/>
    <w:rsid w:val="005420F6"/>
    <w:rsid w:val="00546C73"/>
    <w:rsid w:val="0055126A"/>
    <w:rsid w:val="0055174F"/>
    <w:rsid w:val="00552182"/>
    <w:rsid w:val="00552CC6"/>
    <w:rsid w:val="00556F72"/>
    <w:rsid w:val="00563606"/>
    <w:rsid w:val="00567541"/>
    <w:rsid w:val="00577512"/>
    <w:rsid w:val="00577F8D"/>
    <w:rsid w:val="0059389A"/>
    <w:rsid w:val="0059443E"/>
    <w:rsid w:val="00595AC6"/>
    <w:rsid w:val="005A15E7"/>
    <w:rsid w:val="005A1CCF"/>
    <w:rsid w:val="005A37E8"/>
    <w:rsid w:val="005A3E9B"/>
    <w:rsid w:val="005A527C"/>
    <w:rsid w:val="005A54C1"/>
    <w:rsid w:val="005B08DD"/>
    <w:rsid w:val="005B14F5"/>
    <w:rsid w:val="005B7C52"/>
    <w:rsid w:val="005C270A"/>
    <w:rsid w:val="005C2B5B"/>
    <w:rsid w:val="005C475B"/>
    <w:rsid w:val="005C5C17"/>
    <w:rsid w:val="005C6481"/>
    <w:rsid w:val="005D12C9"/>
    <w:rsid w:val="005D1B3D"/>
    <w:rsid w:val="005D48FE"/>
    <w:rsid w:val="005D4F77"/>
    <w:rsid w:val="005D4F9D"/>
    <w:rsid w:val="005D5845"/>
    <w:rsid w:val="005E0BA3"/>
    <w:rsid w:val="005E101F"/>
    <w:rsid w:val="005E12A6"/>
    <w:rsid w:val="005E1AF8"/>
    <w:rsid w:val="005F0ED4"/>
    <w:rsid w:val="005F2722"/>
    <w:rsid w:val="00606D3F"/>
    <w:rsid w:val="00611E19"/>
    <w:rsid w:val="006143D8"/>
    <w:rsid w:val="00617980"/>
    <w:rsid w:val="00623FFA"/>
    <w:rsid w:val="006243C3"/>
    <w:rsid w:val="00625783"/>
    <w:rsid w:val="00625C76"/>
    <w:rsid w:val="006264B7"/>
    <w:rsid w:val="00630493"/>
    <w:rsid w:val="00630D35"/>
    <w:rsid w:val="0063123C"/>
    <w:rsid w:val="00635189"/>
    <w:rsid w:val="006355C5"/>
    <w:rsid w:val="00643278"/>
    <w:rsid w:val="006437D1"/>
    <w:rsid w:val="006454D4"/>
    <w:rsid w:val="00645754"/>
    <w:rsid w:val="00645A80"/>
    <w:rsid w:val="00647EB7"/>
    <w:rsid w:val="00650559"/>
    <w:rsid w:val="00656A9F"/>
    <w:rsid w:val="00666C2F"/>
    <w:rsid w:val="00666CB8"/>
    <w:rsid w:val="006728BD"/>
    <w:rsid w:val="006729CD"/>
    <w:rsid w:val="0068357E"/>
    <w:rsid w:val="00683FB5"/>
    <w:rsid w:val="00684654"/>
    <w:rsid w:val="0069197B"/>
    <w:rsid w:val="0069562B"/>
    <w:rsid w:val="006A119A"/>
    <w:rsid w:val="006B0887"/>
    <w:rsid w:val="006B7265"/>
    <w:rsid w:val="006C0BE0"/>
    <w:rsid w:val="006C183C"/>
    <w:rsid w:val="006C5968"/>
    <w:rsid w:val="006C7D06"/>
    <w:rsid w:val="006D2601"/>
    <w:rsid w:val="006D2CAE"/>
    <w:rsid w:val="006E07F1"/>
    <w:rsid w:val="006E288F"/>
    <w:rsid w:val="006E40E8"/>
    <w:rsid w:val="006F1CA3"/>
    <w:rsid w:val="006F6EBE"/>
    <w:rsid w:val="0070214F"/>
    <w:rsid w:val="00707AE3"/>
    <w:rsid w:val="00710120"/>
    <w:rsid w:val="00713DA7"/>
    <w:rsid w:val="0072355B"/>
    <w:rsid w:val="00723B71"/>
    <w:rsid w:val="00724965"/>
    <w:rsid w:val="00725EF3"/>
    <w:rsid w:val="00727764"/>
    <w:rsid w:val="00734FD0"/>
    <w:rsid w:val="0073708C"/>
    <w:rsid w:val="007408D5"/>
    <w:rsid w:val="007417B5"/>
    <w:rsid w:val="00745A22"/>
    <w:rsid w:val="00754094"/>
    <w:rsid w:val="00756076"/>
    <w:rsid w:val="007571AF"/>
    <w:rsid w:val="00757EAD"/>
    <w:rsid w:val="0076283E"/>
    <w:rsid w:val="00765E1C"/>
    <w:rsid w:val="0077131F"/>
    <w:rsid w:val="00774627"/>
    <w:rsid w:val="00782D6F"/>
    <w:rsid w:val="00785A6D"/>
    <w:rsid w:val="007A586A"/>
    <w:rsid w:val="007A6563"/>
    <w:rsid w:val="007C24CE"/>
    <w:rsid w:val="007C5936"/>
    <w:rsid w:val="007D1F7E"/>
    <w:rsid w:val="007D2146"/>
    <w:rsid w:val="007D2354"/>
    <w:rsid w:val="007D4F1F"/>
    <w:rsid w:val="007E508F"/>
    <w:rsid w:val="007E7598"/>
    <w:rsid w:val="007E7EB2"/>
    <w:rsid w:val="007F56AB"/>
    <w:rsid w:val="008007CC"/>
    <w:rsid w:val="008007DA"/>
    <w:rsid w:val="0080317F"/>
    <w:rsid w:val="008179AA"/>
    <w:rsid w:val="00821A98"/>
    <w:rsid w:val="00827919"/>
    <w:rsid w:val="00835848"/>
    <w:rsid w:val="0084186A"/>
    <w:rsid w:val="00845384"/>
    <w:rsid w:val="00846506"/>
    <w:rsid w:val="00847C42"/>
    <w:rsid w:val="00850B85"/>
    <w:rsid w:val="00851C34"/>
    <w:rsid w:val="00856CCF"/>
    <w:rsid w:val="00857091"/>
    <w:rsid w:val="00863183"/>
    <w:rsid w:val="008656E0"/>
    <w:rsid w:val="00866482"/>
    <w:rsid w:val="0087039E"/>
    <w:rsid w:val="00874AE6"/>
    <w:rsid w:val="008908A0"/>
    <w:rsid w:val="00892565"/>
    <w:rsid w:val="00892C30"/>
    <w:rsid w:val="0089662B"/>
    <w:rsid w:val="008968CE"/>
    <w:rsid w:val="008A53BA"/>
    <w:rsid w:val="008A7DC1"/>
    <w:rsid w:val="008B0226"/>
    <w:rsid w:val="008B132E"/>
    <w:rsid w:val="008B1D54"/>
    <w:rsid w:val="008B24BB"/>
    <w:rsid w:val="008B39CD"/>
    <w:rsid w:val="008C15BF"/>
    <w:rsid w:val="008C1DA0"/>
    <w:rsid w:val="008E4617"/>
    <w:rsid w:val="008F1338"/>
    <w:rsid w:val="008F1EF0"/>
    <w:rsid w:val="008F5834"/>
    <w:rsid w:val="0090013B"/>
    <w:rsid w:val="00902898"/>
    <w:rsid w:val="00903D23"/>
    <w:rsid w:val="0090498C"/>
    <w:rsid w:val="00912776"/>
    <w:rsid w:val="009135E6"/>
    <w:rsid w:val="00916337"/>
    <w:rsid w:val="0092327E"/>
    <w:rsid w:val="009314DF"/>
    <w:rsid w:val="00934481"/>
    <w:rsid w:val="00941079"/>
    <w:rsid w:val="00941577"/>
    <w:rsid w:val="009421AA"/>
    <w:rsid w:val="00945850"/>
    <w:rsid w:val="00951E6C"/>
    <w:rsid w:val="00951F57"/>
    <w:rsid w:val="0095274D"/>
    <w:rsid w:val="0096393E"/>
    <w:rsid w:val="009644B6"/>
    <w:rsid w:val="009743E5"/>
    <w:rsid w:val="00976B65"/>
    <w:rsid w:val="00987516"/>
    <w:rsid w:val="00990671"/>
    <w:rsid w:val="0099264B"/>
    <w:rsid w:val="009942DB"/>
    <w:rsid w:val="0099631A"/>
    <w:rsid w:val="009B0B82"/>
    <w:rsid w:val="009B36EF"/>
    <w:rsid w:val="009B63F4"/>
    <w:rsid w:val="009C0568"/>
    <w:rsid w:val="009C28D5"/>
    <w:rsid w:val="009C2935"/>
    <w:rsid w:val="009C3D46"/>
    <w:rsid w:val="009C6AD7"/>
    <w:rsid w:val="009D3AE8"/>
    <w:rsid w:val="009D3CB6"/>
    <w:rsid w:val="009D537D"/>
    <w:rsid w:val="009E208F"/>
    <w:rsid w:val="009E6B73"/>
    <w:rsid w:val="009E7583"/>
    <w:rsid w:val="009F12D8"/>
    <w:rsid w:val="009F4245"/>
    <w:rsid w:val="00A02E75"/>
    <w:rsid w:val="00A04D37"/>
    <w:rsid w:val="00A149BF"/>
    <w:rsid w:val="00A14F96"/>
    <w:rsid w:val="00A179CE"/>
    <w:rsid w:val="00A20089"/>
    <w:rsid w:val="00A20710"/>
    <w:rsid w:val="00A23102"/>
    <w:rsid w:val="00A268F0"/>
    <w:rsid w:val="00A331DC"/>
    <w:rsid w:val="00A36D15"/>
    <w:rsid w:val="00A40CA8"/>
    <w:rsid w:val="00A41808"/>
    <w:rsid w:val="00A437E3"/>
    <w:rsid w:val="00A44217"/>
    <w:rsid w:val="00A54E2B"/>
    <w:rsid w:val="00A5628C"/>
    <w:rsid w:val="00A60F8F"/>
    <w:rsid w:val="00A64993"/>
    <w:rsid w:val="00A65287"/>
    <w:rsid w:val="00A67373"/>
    <w:rsid w:val="00A70C33"/>
    <w:rsid w:val="00A71AFF"/>
    <w:rsid w:val="00A73139"/>
    <w:rsid w:val="00A75623"/>
    <w:rsid w:val="00A8009E"/>
    <w:rsid w:val="00A80BE5"/>
    <w:rsid w:val="00A91EB0"/>
    <w:rsid w:val="00A92DF5"/>
    <w:rsid w:val="00A951C6"/>
    <w:rsid w:val="00A97FE2"/>
    <w:rsid w:val="00AA4BDE"/>
    <w:rsid w:val="00AA6D8A"/>
    <w:rsid w:val="00AB29BC"/>
    <w:rsid w:val="00AC536E"/>
    <w:rsid w:val="00AD100E"/>
    <w:rsid w:val="00AD208E"/>
    <w:rsid w:val="00AD6B0B"/>
    <w:rsid w:val="00AE095D"/>
    <w:rsid w:val="00AF5A68"/>
    <w:rsid w:val="00AF7929"/>
    <w:rsid w:val="00B008B1"/>
    <w:rsid w:val="00B01BBB"/>
    <w:rsid w:val="00B02594"/>
    <w:rsid w:val="00B07948"/>
    <w:rsid w:val="00B10874"/>
    <w:rsid w:val="00B1368C"/>
    <w:rsid w:val="00B22872"/>
    <w:rsid w:val="00B25A1E"/>
    <w:rsid w:val="00B33DA8"/>
    <w:rsid w:val="00B360E6"/>
    <w:rsid w:val="00B40F0B"/>
    <w:rsid w:val="00B446E5"/>
    <w:rsid w:val="00B5381E"/>
    <w:rsid w:val="00B5415E"/>
    <w:rsid w:val="00B55635"/>
    <w:rsid w:val="00B558A0"/>
    <w:rsid w:val="00B630DE"/>
    <w:rsid w:val="00B7121E"/>
    <w:rsid w:val="00B73901"/>
    <w:rsid w:val="00B74298"/>
    <w:rsid w:val="00B75126"/>
    <w:rsid w:val="00B75E25"/>
    <w:rsid w:val="00B80C86"/>
    <w:rsid w:val="00B83F3A"/>
    <w:rsid w:val="00B84027"/>
    <w:rsid w:val="00B84D43"/>
    <w:rsid w:val="00B875C7"/>
    <w:rsid w:val="00B92DC7"/>
    <w:rsid w:val="00B93210"/>
    <w:rsid w:val="00B937D5"/>
    <w:rsid w:val="00B947D3"/>
    <w:rsid w:val="00B94FD3"/>
    <w:rsid w:val="00BA39E9"/>
    <w:rsid w:val="00BA3FD7"/>
    <w:rsid w:val="00BB3B03"/>
    <w:rsid w:val="00BC4A6E"/>
    <w:rsid w:val="00BC5E9E"/>
    <w:rsid w:val="00BC6346"/>
    <w:rsid w:val="00BC6B61"/>
    <w:rsid w:val="00BD2E94"/>
    <w:rsid w:val="00BD3236"/>
    <w:rsid w:val="00BE0B20"/>
    <w:rsid w:val="00BE1FB8"/>
    <w:rsid w:val="00BE3D8B"/>
    <w:rsid w:val="00BE4611"/>
    <w:rsid w:val="00BE4ADA"/>
    <w:rsid w:val="00BF58E5"/>
    <w:rsid w:val="00C022C2"/>
    <w:rsid w:val="00C03C56"/>
    <w:rsid w:val="00C10A97"/>
    <w:rsid w:val="00C11D22"/>
    <w:rsid w:val="00C20634"/>
    <w:rsid w:val="00C20B5D"/>
    <w:rsid w:val="00C22A2D"/>
    <w:rsid w:val="00C23AD7"/>
    <w:rsid w:val="00C27DB7"/>
    <w:rsid w:val="00C30AE3"/>
    <w:rsid w:val="00C3233D"/>
    <w:rsid w:val="00C32D94"/>
    <w:rsid w:val="00C3492B"/>
    <w:rsid w:val="00C4515B"/>
    <w:rsid w:val="00C561C4"/>
    <w:rsid w:val="00C579AF"/>
    <w:rsid w:val="00C61B57"/>
    <w:rsid w:val="00C64968"/>
    <w:rsid w:val="00C7488D"/>
    <w:rsid w:val="00C7656B"/>
    <w:rsid w:val="00C76998"/>
    <w:rsid w:val="00C82FAF"/>
    <w:rsid w:val="00C91D25"/>
    <w:rsid w:val="00C96814"/>
    <w:rsid w:val="00C96A9D"/>
    <w:rsid w:val="00C97241"/>
    <w:rsid w:val="00CB0324"/>
    <w:rsid w:val="00CB2460"/>
    <w:rsid w:val="00CC64FF"/>
    <w:rsid w:val="00CE0609"/>
    <w:rsid w:val="00CE5811"/>
    <w:rsid w:val="00CF748F"/>
    <w:rsid w:val="00D003E2"/>
    <w:rsid w:val="00D0644A"/>
    <w:rsid w:val="00D1063D"/>
    <w:rsid w:val="00D13B18"/>
    <w:rsid w:val="00D1426A"/>
    <w:rsid w:val="00D15466"/>
    <w:rsid w:val="00D20434"/>
    <w:rsid w:val="00D21835"/>
    <w:rsid w:val="00D24595"/>
    <w:rsid w:val="00D24FC8"/>
    <w:rsid w:val="00D329D4"/>
    <w:rsid w:val="00D41812"/>
    <w:rsid w:val="00D470DC"/>
    <w:rsid w:val="00D513BD"/>
    <w:rsid w:val="00D54AE3"/>
    <w:rsid w:val="00D54D26"/>
    <w:rsid w:val="00D55E10"/>
    <w:rsid w:val="00D56DFB"/>
    <w:rsid w:val="00D6718E"/>
    <w:rsid w:val="00D74E50"/>
    <w:rsid w:val="00D77208"/>
    <w:rsid w:val="00D84316"/>
    <w:rsid w:val="00D85ABE"/>
    <w:rsid w:val="00D92BE0"/>
    <w:rsid w:val="00D96E2A"/>
    <w:rsid w:val="00D9776C"/>
    <w:rsid w:val="00DA0009"/>
    <w:rsid w:val="00DA500A"/>
    <w:rsid w:val="00DB68E1"/>
    <w:rsid w:val="00DC401A"/>
    <w:rsid w:val="00DC4AE2"/>
    <w:rsid w:val="00DD3309"/>
    <w:rsid w:val="00DD73E5"/>
    <w:rsid w:val="00DE0D9A"/>
    <w:rsid w:val="00DE493B"/>
    <w:rsid w:val="00DF12CE"/>
    <w:rsid w:val="00DF3D70"/>
    <w:rsid w:val="00DF4F50"/>
    <w:rsid w:val="00DF7FF8"/>
    <w:rsid w:val="00E0128E"/>
    <w:rsid w:val="00E02C3D"/>
    <w:rsid w:val="00E04A2A"/>
    <w:rsid w:val="00E054CC"/>
    <w:rsid w:val="00E1712F"/>
    <w:rsid w:val="00E24770"/>
    <w:rsid w:val="00E26D60"/>
    <w:rsid w:val="00E27A2A"/>
    <w:rsid w:val="00E348D0"/>
    <w:rsid w:val="00E45F5B"/>
    <w:rsid w:val="00E463A5"/>
    <w:rsid w:val="00E467DB"/>
    <w:rsid w:val="00E50F62"/>
    <w:rsid w:val="00E52AA2"/>
    <w:rsid w:val="00E52E38"/>
    <w:rsid w:val="00E70136"/>
    <w:rsid w:val="00E726CB"/>
    <w:rsid w:val="00E804F0"/>
    <w:rsid w:val="00E838AF"/>
    <w:rsid w:val="00E8526B"/>
    <w:rsid w:val="00E87403"/>
    <w:rsid w:val="00E90436"/>
    <w:rsid w:val="00E9171E"/>
    <w:rsid w:val="00E94F41"/>
    <w:rsid w:val="00EA486D"/>
    <w:rsid w:val="00EB0384"/>
    <w:rsid w:val="00EB513D"/>
    <w:rsid w:val="00EC39E8"/>
    <w:rsid w:val="00EC6629"/>
    <w:rsid w:val="00ED1EEE"/>
    <w:rsid w:val="00ED2A85"/>
    <w:rsid w:val="00ED7E3F"/>
    <w:rsid w:val="00EE47D2"/>
    <w:rsid w:val="00EE5DEA"/>
    <w:rsid w:val="00EE5FAD"/>
    <w:rsid w:val="00EE6840"/>
    <w:rsid w:val="00EF0981"/>
    <w:rsid w:val="00EF7D8C"/>
    <w:rsid w:val="00F102D1"/>
    <w:rsid w:val="00F112F1"/>
    <w:rsid w:val="00F13532"/>
    <w:rsid w:val="00F15190"/>
    <w:rsid w:val="00F16058"/>
    <w:rsid w:val="00F176C3"/>
    <w:rsid w:val="00F2342A"/>
    <w:rsid w:val="00F26B64"/>
    <w:rsid w:val="00F30B6E"/>
    <w:rsid w:val="00F30DFB"/>
    <w:rsid w:val="00F3150B"/>
    <w:rsid w:val="00F32F64"/>
    <w:rsid w:val="00F40A8F"/>
    <w:rsid w:val="00F43C21"/>
    <w:rsid w:val="00F43EA3"/>
    <w:rsid w:val="00F447DE"/>
    <w:rsid w:val="00F52891"/>
    <w:rsid w:val="00F54AA0"/>
    <w:rsid w:val="00F60E11"/>
    <w:rsid w:val="00F61DE4"/>
    <w:rsid w:val="00F640A5"/>
    <w:rsid w:val="00F70545"/>
    <w:rsid w:val="00F715B0"/>
    <w:rsid w:val="00F719CD"/>
    <w:rsid w:val="00F75518"/>
    <w:rsid w:val="00F77BBA"/>
    <w:rsid w:val="00F84150"/>
    <w:rsid w:val="00F923E2"/>
    <w:rsid w:val="00F93675"/>
    <w:rsid w:val="00F93F3E"/>
    <w:rsid w:val="00F97389"/>
    <w:rsid w:val="00FA1FDA"/>
    <w:rsid w:val="00FA5581"/>
    <w:rsid w:val="00FA5FCE"/>
    <w:rsid w:val="00FA73AA"/>
    <w:rsid w:val="00FA7741"/>
    <w:rsid w:val="00FA7C30"/>
    <w:rsid w:val="00FB103C"/>
    <w:rsid w:val="00FB72C4"/>
    <w:rsid w:val="00FB770E"/>
    <w:rsid w:val="00FC08BA"/>
    <w:rsid w:val="00FC2F76"/>
    <w:rsid w:val="00FC5115"/>
    <w:rsid w:val="00FC7B5B"/>
    <w:rsid w:val="00FD374A"/>
    <w:rsid w:val="00FD6638"/>
    <w:rsid w:val="00FE152E"/>
    <w:rsid w:val="00FE4403"/>
    <w:rsid w:val="00FE7B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A317F0-7BA7-40E2-8F96-5CB9979CD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86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6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866482"/>
    <w:pPr>
      <w:ind w:left="720"/>
      <w:contextualSpacing/>
    </w:pPr>
  </w:style>
  <w:style w:type="table" w:styleId="TabloKlavuzu">
    <w:name w:val="Table Grid"/>
    <w:basedOn w:val="NormalTablo"/>
    <w:uiPriority w:val="39"/>
    <w:rsid w:val="00857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857091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DD3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D3309"/>
  </w:style>
  <w:style w:type="paragraph" w:styleId="AltBilgi">
    <w:name w:val="footer"/>
    <w:basedOn w:val="Normal"/>
    <w:link w:val="AltBilgiChar"/>
    <w:uiPriority w:val="99"/>
    <w:unhideWhenUsed/>
    <w:rsid w:val="00DD3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D3309"/>
  </w:style>
  <w:style w:type="character" w:styleId="AklamaBavurusu">
    <w:name w:val="annotation reference"/>
    <w:basedOn w:val="VarsaylanParagrafYazTipi"/>
    <w:uiPriority w:val="99"/>
    <w:semiHidden/>
    <w:unhideWhenUsed/>
    <w:rsid w:val="004A2BB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A2BB5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A2BB5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A2BB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A2BB5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A2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2BB5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3367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79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4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4660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64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05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06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11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44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05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09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695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8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504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40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796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01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190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567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74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01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22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10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62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84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39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63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76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05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38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600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81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73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5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7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AF64B9-5C60-4AFB-AEA6-01AF2DBBA2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9423D7-389E-4BD5-A6C2-37C908008FE2}"/>
</file>

<file path=customXml/itemProps3.xml><?xml version="1.0" encoding="utf-8"?>
<ds:datastoreItem xmlns:ds="http://schemas.openxmlformats.org/officeDocument/2006/customXml" ds:itemID="{528EA729-C36C-43E9-8E07-90EFE9536A5B}"/>
</file>

<file path=customXml/itemProps4.xml><?xml version="1.0" encoding="utf-8"?>
<ds:datastoreItem xmlns:ds="http://schemas.openxmlformats.org/officeDocument/2006/customXml" ds:itemID="{359D427D-5A58-4038-A3FC-7172B2C060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1762</Words>
  <Characters>10046</Characters>
  <Application>Microsoft Office Word</Application>
  <DocSecurity>0</DocSecurity>
  <Lines>83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Melahat ÇALIK</dc:creator>
  <cp:keywords/>
  <dc:description/>
  <cp:lastModifiedBy>7</cp:lastModifiedBy>
  <cp:revision>2</cp:revision>
  <cp:lastPrinted>2019-10-26T08:01:00Z</cp:lastPrinted>
  <dcterms:created xsi:type="dcterms:W3CDTF">2020-01-15T08:37:00Z</dcterms:created>
  <dcterms:modified xsi:type="dcterms:W3CDTF">2020-01-15T08:37:00Z</dcterms:modified>
</cp:coreProperties>
</file>